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28DA7" w14:textId="416AEBC9" w:rsidR="00E60E15" w:rsidRPr="00E60E15" w:rsidRDefault="00E60E15" w:rsidP="00E60E15">
      <w:pPr>
        <w:rPr>
          <w:sz w:val="24"/>
          <w:szCs w:val="24"/>
        </w:rPr>
        <w:sectPr w:rsidR="00E60E15" w:rsidRPr="00E60E15" w:rsidSect="000161FA">
          <w:headerReference w:type="even" r:id="rId11"/>
          <w:headerReference w:type="default" r:id="rId12"/>
          <w:footerReference w:type="default" r:id="rId13"/>
          <w:headerReference w:type="first" r:id="rId14"/>
          <w:pgSz w:w="11906" w:h="16838"/>
          <w:pgMar w:top="1701" w:right="1021" w:bottom="1701" w:left="1021" w:header="709" w:footer="835" w:gutter="0"/>
          <w:cols w:space="708"/>
          <w:titlePg/>
          <w:docGrid w:linePitch="360"/>
        </w:sectPr>
      </w:pPr>
      <w:r w:rsidRPr="00DA64B6">
        <w:rPr>
          <w:noProof/>
          <w:sz w:val="24"/>
          <w:lang w:eastAsia="en-GB"/>
        </w:rPr>
        <mc:AlternateContent>
          <mc:Choice Requires="wps">
            <w:drawing>
              <wp:anchor distT="0" distB="0" distL="114300" distR="114300" simplePos="0" relativeHeight="251658241" behindDoc="0" locked="0" layoutInCell="1" allowOverlap="1" wp14:anchorId="5D728E19" wp14:editId="0B443025">
                <wp:simplePos x="0" y="0"/>
                <wp:positionH relativeFrom="column">
                  <wp:posOffset>4591574</wp:posOffset>
                </wp:positionH>
                <wp:positionV relativeFrom="paragraph">
                  <wp:posOffset>-254331</wp:posOffset>
                </wp:positionV>
                <wp:extent cx="1858534" cy="359410"/>
                <wp:effectExtent l="0" t="0" r="8890" b="2540"/>
                <wp:wrapNone/>
                <wp:docPr id="7" name="Rectangle: Top Corners Rounded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1858534" cy="359410"/>
                        </a:xfrm>
                        <a:prstGeom prst="round2SameRect">
                          <a:avLst/>
                        </a:prstGeom>
                        <a:gradFill>
                          <a:gsLst>
                            <a:gs pos="0">
                              <a:srgbClr val="469638"/>
                            </a:gs>
                            <a:gs pos="50000">
                              <a:srgbClr val="7DC242"/>
                            </a:gs>
                            <a:gs pos="100000">
                              <a:srgbClr val="B1D782"/>
                            </a:gs>
                          </a:gsLst>
                          <a:lin ang="10800000" scaled="1"/>
                        </a:gradFill>
                        <a:ln>
                          <a:noFill/>
                        </a:ln>
                        <a:effectLst/>
                      </wps:spPr>
                      <wps:txbx>
                        <w:txbxContent>
                          <w:p w14:paraId="05155A78" w14:textId="1A0B3315" w:rsidR="00A0251C" w:rsidRPr="004C35B3" w:rsidRDefault="00B81308" w:rsidP="00A0251C">
                            <w:pPr>
                              <w:spacing w:before="60" w:after="0"/>
                              <w:jc w:val="center"/>
                              <w:rPr>
                                <w:b/>
                                <w:color w:val="FFFFFF" w:themeColor="background1"/>
                                <w:sz w:val="24"/>
                              </w:rPr>
                            </w:pPr>
                            <w:r w:rsidRPr="004C35B3">
                              <w:rPr>
                                <w:b/>
                                <w:color w:val="FFFFFF" w:themeColor="background1"/>
                                <w:sz w:val="24"/>
                              </w:rPr>
                              <w:t>Tran</w:t>
                            </w:r>
                            <w:r w:rsidR="004C35B3" w:rsidRPr="004C35B3">
                              <w:rPr>
                                <w:b/>
                                <w:color w:val="FFFFFF" w:themeColor="background1"/>
                                <w:sz w:val="24"/>
                              </w:rPr>
                              <w:t>smission Engineering</w:t>
                            </w:r>
                          </w:p>
                          <w:p w14:paraId="5D728E3E" w14:textId="71AFEC9E" w:rsidR="003F34A3" w:rsidRPr="005A7F35" w:rsidRDefault="003F34A3" w:rsidP="00E60E15">
                            <w:pPr>
                              <w:spacing w:before="60" w:after="0"/>
                              <w:jc w:val="right"/>
                              <w:rPr>
                                <w:b/>
                                <w:color w:val="FFFFFF" w:themeColor="background1"/>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28E19" id="Rectangle: Top Corners Rounded 7" o:spid="_x0000_s1026" style="position:absolute;left:0;text-align:left;margin-left:361.55pt;margin-top:-20.05pt;width:146.35pt;height:28.3pt;flip:x 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8534,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" adj="-11796480,,5400" path="m59903,l1798631,v33084,,59903,26819,59903,59903l1858534,359410r,l,359410r,l,59903c,26819,26819,,59903,xe" fillcolor="#469638" stroked="f">
                <v:fill color2="#b1d782" angle="270" colors="0 #469638;.5 #7dc242;1 #b1d782" focus="100%" type="gradient"/>
                <v:stroke joinstyle="miter"/>
                <v:formulas/>
                <v:path arrowok="t" o:connecttype="custom" o:connectlocs="59903,0;1798631,0;1858534,59903;1858534,359410;1858534,359410;0,359410;0,359410;0,59903;59903,0" o:connectangles="0,0,0,0,0,0,0,0,0" textboxrect="0,0,1858534,359410"/>
                <v:textbox>
                  <w:txbxContent>
                    <w:p w14:paraId="05155A78" w14:textId="1A0B3315" w:rsidR="00A0251C" w:rsidRPr="004C35B3" w:rsidRDefault="00B81308" w:rsidP="00A0251C">
                      <w:pPr>
                        <w:spacing w:before="60" w:after="0"/>
                        <w:jc w:val="center"/>
                        <w:rPr>
                          <w:b/>
                          <w:color w:val="FFFFFF" w:themeColor="background1"/>
                          <w:sz w:val="24"/>
                        </w:rPr>
                      </w:pPr>
                      <w:r w:rsidRPr="004C35B3">
                        <w:rPr>
                          <w:b/>
                          <w:color w:val="FFFFFF" w:themeColor="background1"/>
                          <w:sz w:val="24"/>
                        </w:rPr>
                        <w:t>Tran</w:t>
                      </w:r>
                      <w:r w:rsidR="004C35B3" w:rsidRPr="004C35B3">
                        <w:rPr>
                          <w:b/>
                          <w:color w:val="FFFFFF" w:themeColor="background1"/>
                          <w:sz w:val="24"/>
                        </w:rPr>
                        <w:t>smission Engineering</w:t>
                      </w:r>
                    </w:p>
                    <w:p w14:paraId="5D728E3E" w14:textId="71AFEC9E" w:rsidR="003F34A3" w:rsidRPr="005A7F35" w:rsidRDefault="003F34A3" w:rsidP="00E60E15">
                      <w:pPr>
                        <w:spacing w:before="60" w:after="0"/>
                        <w:jc w:val="right"/>
                        <w:rPr>
                          <w:b/>
                          <w:color w:val="FFFFFF" w:themeColor="background1"/>
                          <w:sz w:val="24"/>
                        </w:rPr>
                      </w:pPr>
                    </w:p>
                  </w:txbxContent>
                </v:textbox>
              </v:shape>
            </w:pict>
          </mc:Fallback>
        </mc:AlternateContent>
      </w:r>
      <w:r w:rsidR="000730F5" w:rsidRPr="00DA64B6">
        <w:rPr>
          <w:noProof/>
          <w:sz w:val="24"/>
          <w:lang w:eastAsia="en-GB"/>
        </w:rPr>
        <mc:AlternateContent>
          <mc:Choice Requires="wps">
            <w:drawing>
              <wp:anchor distT="0" distB="0" distL="114300" distR="114300" simplePos="0" relativeHeight="251658240" behindDoc="0" locked="0" layoutInCell="1" allowOverlap="1" wp14:anchorId="5D728E1B" wp14:editId="099792E2">
                <wp:simplePos x="0" y="0"/>
                <wp:positionH relativeFrom="column">
                  <wp:posOffset>4590414</wp:posOffset>
                </wp:positionH>
                <wp:positionV relativeFrom="paragraph">
                  <wp:posOffset>-603885</wp:posOffset>
                </wp:positionV>
                <wp:extent cx="1858645" cy="359410"/>
                <wp:effectExtent l="0" t="0" r="8255" b="2540"/>
                <wp:wrapNone/>
                <wp:docPr id="8" name="Rectangle: Single Corner Rounded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858645" cy="359410"/>
                        </a:xfrm>
                        <a:prstGeom prst="round1Rect">
                          <a:avLst/>
                        </a:prstGeom>
                        <a:gradFill>
                          <a:gsLst>
                            <a:gs pos="0">
                              <a:srgbClr val="002961"/>
                            </a:gs>
                            <a:gs pos="50000">
                              <a:srgbClr val="194A88"/>
                            </a:gs>
                            <a:gs pos="100000">
                              <a:srgbClr val="5F8AC7"/>
                            </a:gs>
                          </a:gsLst>
                          <a:lin ang="10800000" scaled="1"/>
                        </a:gradFill>
                        <a:ln>
                          <a:noFill/>
                        </a:ln>
                        <a:effectLst/>
                      </wps:spPr>
                      <wps:txbx>
                        <w:txbxContent>
                          <w:p w14:paraId="70600634" w14:textId="71193063" w:rsidR="003F34A3" w:rsidRPr="0032260F" w:rsidRDefault="003B77FC" w:rsidP="000730F5">
                            <w:pPr>
                              <w:spacing w:before="40" w:after="0"/>
                              <w:jc w:val="left"/>
                              <w:rPr>
                                <w:b/>
                                <w:color w:val="FFFFFF" w:themeColor="background1"/>
                                <w:sz w:val="24"/>
                              </w:rPr>
                            </w:pPr>
                            <w:r w:rsidRPr="003B77FC">
                              <w:rPr>
                                <w:b/>
                                <w:color w:val="FFFFFF" w:themeColor="background1"/>
                                <w:sz w:val="24"/>
                              </w:rPr>
                              <w:t>REVISE-SSE-WP03-01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28E1B" id="Rectangle: Single Corner Rounded 8" o:spid="_x0000_s1027" style="position:absolute;left:0;text-align:left;margin-left:361.45pt;margin-top:-47.55pt;width:146.35pt;height:28.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8645,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" adj="-11796480,,5400" path="m,l1798742,v33084,,59903,26819,59903,59903l1858645,359410,,359410,,xe" fillcolor="#002961" stroked="f">
                <v:fill color2="#5f8ac7" angle="270" colors="0 #002961;.5 #194a88;1 #5f8ac7" focus="100%" type="gradient"/>
                <v:stroke joinstyle="miter"/>
                <v:formulas/>
                <v:path arrowok="t" o:connecttype="custom" o:connectlocs="0,0;1798742,0;1858645,59903;1858645,359410;0,359410;0,0" o:connectangles="0,0,0,0,0,0" textboxrect="0,0,1858645,359410"/>
                <v:textbox>
                  <w:txbxContent>
                    <w:p w14:paraId="70600634" w14:textId="71193063" w:rsidR="003F34A3" w:rsidRPr="0032260F" w:rsidRDefault="003B77FC" w:rsidP="000730F5">
                      <w:pPr>
                        <w:spacing w:before="40" w:after="0"/>
                        <w:jc w:val="left"/>
                        <w:rPr>
                          <w:b/>
                          <w:color w:val="FFFFFF" w:themeColor="background1"/>
                          <w:sz w:val="24"/>
                        </w:rPr>
                      </w:pPr>
                      <w:r w:rsidRPr="003B77FC">
                        <w:rPr>
                          <w:b/>
                          <w:color w:val="FFFFFF" w:themeColor="background1"/>
                          <w:sz w:val="24"/>
                        </w:rPr>
                        <w:t>REVISE-SSE-WP03-01</w:t>
                      </w:r>
                    </w:p>
                  </w:txbxContent>
                </v:textbox>
              </v:shape>
            </w:pict>
          </mc:Fallback>
        </mc:AlternateContent>
      </w:r>
      <w:r w:rsidR="00120B02" w:rsidRPr="00DA64B6">
        <w:rPr>
          <w:noProof/>
          <w:sz w:val="24"/>
          <w:lang w:eastAsia="en-GB"/>
        </w:rPr>
        <w:drawing>
          <wp:anchor distT="0" distB="0" distL="114300" distR="114300" simplePos="0" relativeHeight="251658242" behindDoc="1" locked="0" layoutInCell="1" allowOverlap="1" wp14:anchorId="5D728E17" wp14:editId="68B6D42D">
            <wp:simplePos x="0" y="0"/>
            <wp:positionH relativeFrom="column">
              <wp:posOffset>-180975</wp:posOffset>
            </wp:positionH>
            <wp:positionV relativeFrom="paragraph">
              <wp:posOffset>3129915</wp:posOffset>
            </wp:positionV>
            <wp:extent cx="6628130" cy="6024245"/>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EN Stripes.png"/>
                    <pic:cNvPicPr/>
                  </pic:nvPicPr>
                  <pic:blipFill>
                    <a:blip r:embed="rId15">
                      <a:extLst>
                        <a:ext uri="{28A0092B-C50C-407E-A947-70E740481C1C}">
                          <a14:useLocalDpi xmlns:a14="http://schemas.microsoft.com/office/drawing/2010/main" val="0"/>
                        </a:ext>
                      </a:extLst>
                    </a:blip>
                    <a:stretch>
                      <a:fillRect/>
                    </a:stretch>
                  </pic:blipFill>
                  <pic:spPr>
                    <a:xfrm>
                      <a:off x="0" y="0"/>
                      <a:ext cx="6628130" cy="6024245"/>
                    </a:xfrm>
                    <a:prstGeom prst="rect">
                      <a:avLst/>
                    </a:prstGeom>
                  </pic:spPr>
                </pic:pic>
              </a:graphicData>
            </a:graphic>
            <wp14:sizeRelH relativeFrom="page">
              <wp14:pctWidth>0</wp14:pctWidth>
            </wp14:sizeRelH>
            <wp14:sizeRelV relativeFrom="page">
              <wp14:pctHeight>0</wp14:pctHeight>
            </wp14:sizeRelV>
          </wp:anchor>
        </w:drawing>
      </w:r>
      <w:r w:rsidR="00944DC8" w:rsidRPr="00DA64B6">
        <w:rPr>
          <w:noProof/>
          <w:sz w:val="24"/>
          <w:lang w:eastAsia="en-GB"/>
        </w:rPr>
        <mc:AlternateContent>
          <mc:Choice Requires="wps">
            <w:drawing>
              <wp:anchor distT="0" distB="0" distL="114300" distR="114300" simplePos="0" relativeHeight="251658243" behindDoc="0" locked="0" layoutInCell="1" allowOverlap="1" wp14:anchorId="5D728E1D" wp14:editId="5D728E1E">
                <wp:simplePos x="0" y="0"/>
                <wp:positionH relativeFrom="column">
                  <wp:posOffset>-181610</wp:posOffset>
                </wp:positionH>
                <wp:positionV relativeFrom="paragraph">
                  <wp:posOffset>1301115</wp:posOffset>
                </wp:positionV>
                <wp:extent cx="6629400" cy="2585720"/>
                <wp:effectExtent l="0" t="0" r="0" b="508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58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8E40" w14:textId="285DF98F" w:rsidR="003F34A3" w:rsidRDefault="0080241F" w:rsidP="00A34D54">
                            <w:pPr>
                              <w:pStyle w:val="DocTitle"/>
                              <w:jc w:val="center"/>
                              <w:rPr>
                                <w:b/>
                                <w:bCs/>
                                <w:sz w:val="72"/>
                                <w:szCs w:val="72"/>
                              </w:rPr>
                            </w:pPr>
                            <w:r>
                              <w:rPr>
                                <w:b/>
                                <w:bCs/>
                                <w:sz w:val="72"/>
                                <w:szCs w:val="72"/>
                              </w:rPr>
                              <w:t>WP3 – Understanding and Evaluating Exceedance</w:t>
                            </w:r>
                          </w:p>
                          <w:p w14:paraId="05C54F38" w14:textId="10A8001D" w:rsidR="003B77FC" w:rsidRPr="003B77FC" w:rsidRDefault="003B77FC" w:rsidP="003B77FC">
                            <w:pPr>
                              <w:jc w:val="center"/>
                              <w:rPr>
                                <w:b/>
                                <w:bCs/>
                                <w:sz w:val="32"/>
                                <w:szCs w:val="32"/>
                              </w:rPr>
                            </w:pPr>
                            <w:r w:rsidRPr="003B77FC">
                              <w:rPr>
                                <w:b/>
                                <w:bCs/>
                                <w:sz w:val="32"/>
                                <w:szCs w:val="32"/>
                              </w:rPr>
                              <w:t>Document No. REVISE-SSE-WP03-01</w:t>
                            </w:r>
                            <w:r>
                              <w:rPr>
                                <w:b/>
                                <w:bCs/>
                                <w:sz w:val="32"/>
                                <w:szCs w:val="32"/>
                              </w:rPr>
                              <w:t xml:space="preserve"> (Rev.01)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728E1D" id="_x0000_t202" coordsize="21600,21600" o:spt="202" path="m,l,21600r21600,l21600,xe">
                <v:stroke joinstyle="miter"/>
                <v:path gradientshapeok="t" o:connecttype="rect"/>
              </v:shapetype>
              <v:shape id="Text Box 3" o:spid="_x0000_s1028" type="#_x0000_t202" style="position:absolute;left:0;text-align:left;margin-left:-14.3pt;margin-top:102.45pt;width:522pt;height:20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" filled="f" stroked="f">
                <v:textbox>
                  <w:txbxContent>
                    <w:p w14:paraId="5D728E40" w14:textId="285DF98F" w:rsidR="003F34A3" w:rsidRDefault="0080241F" w:rsidP="00A34D54">
                      <w:pPr>
                        <w:pStyle w:val="DocTitle"/>
                        <w:jc w:val="center"/>
                        <w:rPr>
                          <w:b/>
                          <w:bCs/>
                          <w:sz w:val="72"/>
                          <w:szCs w:val="72"/>
                        </w:rPr>
                      </w:pPr>
                      <w:r>
                        <w:rPr>
                          <w:b/>
                          <w:bCs/>
                          <w:sz w:val="72"/>
                          <w:szCs w:val="72"/>
                        </w:rPr>
                        <w:t>WP3 – Understanding and Evaluating Exceedance</w:t>
                      </w:r>
                    </w:p>
                    <w:p w14:paraId="05C54F38" w14:textId="10A8001D" w:rsidR="003B77FC" w:rsidRPr="003B77FC" w:rsidRDefault="003B77FC" w:rsidP="003B77FC">
                      <w:pPr>
                        <w:jc w:val="center"/>
                        <w:rPr>
                          <w:b/>
                          <w:bCs/>
                          <w:sz w:val="32"/>
                          <w:szCs w:val="32"/>
                        </w:rPr>
                      </w:pPr>
                      <w:r w:rsidRPr="003B77FC">
                        <w:rPr>
                          <w:b/>
                          <w:bCs/>
                          <w:sz w:val="32"/>
                          <w:szCs w:val="32"/>
                        </w:rPr>
                        <w:t>Document No. REVISE-SSE-WP03-01</w:t>
                      </w:r>
                      <w:r>
                        <w:rPr>
                          <w:b/>
                          <w:bCs/>
                          <w:sz w:val="32"/>
                          <w:szCs w:val="32"/>
                        </w:rPr>
                        <w:t xml:space="preserve"> (Rev.01)</w:t>
                      </w:r>
                    </w:p>
                  </w:txbxContent>
                </v:textbox>
              </v:shape>
            </w:pict>
          </mc:Fallback>
        </mc:AlternateContent>
      </w:r>
      <w:r w:rsidR="00835186" w:rsidRPr="00DA64B6">
        <w:rPr>
          <w:noProof/>
          <w:sz w:val="24"/>
          <w:lang w:eastAsia="en-GB"/>
        </w:rPr>
        <w:drawing>
          <wp:anchor distT="0" distB="0" distL="114300" distR="114300" simplePos="0" relativeHeight="251658244" behindDoc="0" locked="0" layoutInCell="1" allowOverlap="1" wp14:anchorId="5D728E1F" wp14:editId="5D728E20">
            <wp:simplePos x="0" y="0"/>
            <wp:positionH relativeFrom="page">
              <wp:posOffset>467995</wp:posOffset>
            </wp:positionH>
            <wp:positionV relativeFrom="page">
              <wp:posOffset>885825</wp:posOffset>
            </wp:positionV>
            <wp:extent cx="2080800" cy="414000"/>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ottish and Southern Electricity Networks Logo (June 2016).b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80800" cy="414000"/>
                    </a:xfrm>
                    <a:prstGeom prst="rect">
                      <a:avLst/>
                    </a:prstGeom>
                  </pic:spPr>
                </pic:pic>
              </a:graphicData>
            </a:graphic>
            <wp14:sizeRelH relativeFrom="page">
              <wp14:pctWidth>0</wp14:pctWidth>
            </wp14:sizeRelH>
            <wp14:sizeRelV relativeFrom="page">
              <wp14:pctHeight>0</wp14:pctHeight>
            </wp14:sizeRelV>
          </wp:anchor>
        </w:drawing>
      </w:r>
      <w:r w:rsidR="00C27E3E">
        <w:rPr>
          <w:sz w:val="24"/>
          <w:szCs w:val="24"/>
        </w:rPr>
        <w:t>s</w:t>
      </w:r>
      <w:r w:rsidR="49AEB6FA" w:rsidRPr="70487706">
        <w:rPr>
          <w:sz w:val="24"/>
          <w:szCs w:val="24"/>
        </w:rPr>
        <w:t>.</w:t>
      </w:r>
    </w:p>
    <w:p w14:paraId="7431F357" w14:textId="77777777" w:rsidR="00052156" w:rsidRPr="00E12676" w:rsidRDefault="00052156" w:rsidP="00E139D4">
      <w:pPr>
        <w:jc w:val="left"/>
        <w:rPr>
          <w:b/>
          <w:color w:val="1F497D" w:themeColor="text2"/>
          <w:sz w:val="18"/>
          <w:szCs w:val="18"/>
        </w:rPr>
      </w:pPr>
    </w:p>
    <w:tbl>
      <w:tblPr>
        <w:tblStyle w:val="TableGrid"/>
        <w:tblW w:w="9918" w:type="dxa"/>
        <w:tblLook w:val="04A0" w:firstRow="1" w:lastRow="0" w:firstColumn="1" w:lastColumn="0" w:noHBand="0" w:noVBand="1"/>
      </w:tblPr>
      <w:tblGrid>
        <w:gridCol w:w="917"/>
        <w:gridCol w:w="4323"/>
        <w:gridCol w:w="1843"/>
        <w:gridCol w:w="1653"/>
        <w:gridCol w:w="1182"/>
      </w:tblGrid>
      <w:tr w:rsidR="004D7F10" w:rsidRPr="00211278" w14:paraId="54E5A386" w14:textId="77777777" w:rsidTr="00102FEE">
        <w:trPr>
          <w:trHeight w:val="496"/>
        </w:trPr>
        <w:tc>
          <w:tcPr>
            <w:tcW w:w="917" w:type="dxa"/>
          </w:tcPr>
          <w:p w14:paraId="326310DE" w14:textId="77777777" w:rsidR="004D7F10" w:rsidRPr="00315AF0" w:rsidRDefault="004D7F10" w:rsidP="00D57279">
            <w:pPr>
              <w:spacing w:before="60" w:after="60"/>
              <w:jc w:val="center"/>
              <w:rPr>
                <w:rFonts w:asciiTheme="minorHAnsi" w:hAnsiTheme="minorHAnsi" w:cs="Arial"/>
                <w:b/>
                <w:color w:val="6BA563"/>
                <w:sz w:val="20"/>
                <w:szCs w:val="20"/>
              </w:rPr>
            </w:pPr>
            <w:r w:rsidRPr="00315AF0">
              <w:rPr>
                <w:rFonts w:asciiTheme="minorHAnsi" w:hAnsiTheme="minorHAnsi" w:cs="Arial"/>
                <w:b/>
                <w:color w:val="6BA563"/>
                <w:sz w:val="20"/>
                <w:szCs w:val="20"/>
              </w:rPr>
              <w:t>Revision</w:t>
            </w:r>
          </w:p>
        </w:tc>
        <w:tc>
          <w:tcPr>
            <w:tcW w:w="4323" w:type="dxa"/>
          </w:tcPr>
          <w:p w14:paraId="1D8AEFB0" w14:textId="4AF9AAF7" w:rsidR="004D7F10" w:rsidRPr="00315AF0" w:rsidRDefault="004D7F10" w:rsidP="00D57279">
            <w:pPr>
              <w:spacing w:before="60" w:after="60"/>
              <w:jc w:val="center"/>
              <w:rPr>
                <w:rFonts w:asciiTheme="minorHAnsi" w:hAnsiTheme="minorHAnsi" w:cs="Arial"/>
                <w:b/>
                <w:color w:val="6BA563"/>
                <w:sz w:val="20"/>
                <w:szCs w:val="20"/>
              </w:rPr>
            </w:pPr>
            <w:r w:rsidRPr="00315AF0">
              <w:rPr>
                <w:rFonts w:asciiTheme="minorHAnsi" w:hAnsiTheme="minorHAnsi" w:cs="Arial"/>
                <w:b/>
                <w:color w:val="6BA563"/>
                <w:sz w:val="20"/>
                <w:szCs w:val="20"/>
              </w:rPr>
              <w:t xml:space="preserve">Overview of Amendment </w:t>
            </w:r>
            <w:r w:rsidR="00761ADA">
              <w:rPr>
                <w:rFonts w:asciiTheme="minorHAnsi" w:hAnsiTheme="minorHAnsi" w:cs="Arial"/>
                <w:b/>
                <w:color w:val="6BA563"/>
                <w:sz w:val="20"/>
                <w:szCs w:val="20"/>
              </w:rPr>
              <w:t>and</w:t>
            </w:r>
            <w:r w:rsidRPr="00315AF0">
              <w:rPr>
                <w:rFonts w:asciiTheme="minorHAnsi" w:hAnsiTheme="minorHAnsi" w:cs="Arial"/>
                <w:b/>
                <w:color w:val="6BA563"/>
                <w:sz w:val="20"/>
                <w:szCs w:val="20"/>
              </w:rPr>
              <w:t xml:space="preserve"> Text Affected</w:t>
            </w:r>
          </w:p>
        </w:tc>
        <w:tc>
          <w:tcPr>
            <w:tcW w:w="1843" w:type="dxa"/>
          </w:tcPr>
          <w:p w14:paraId="761A0103" w14:textId="77777777" w:rsidR="004D7F10" w:rsidRPr="00315AF0" w:rsidRDefault="004D7F10" w:rsidP="00D57279">
            <w:pPr>
              <w:spacing w:before="60" w:after="60"/>
              <w:jc w:val="center"/>
              <w:rPr>
                <w:rFonts w:asciiTheme="minorHAnsi" w:hAnsiTheme="minorHAnsi" w:cs="Arial"/>
                <w:b/>
                <w:color w:val="6BA563"/>
                <w:sz w:val="20"/>
                <w:szCs w:val="20"/>
              </w:rPr>
            </w:pPr>
            <w:r w:rsidRPr="00315AF0">
              <w:rPr>
                <w:rFonts w:asciiTheme="minorHAnsi" w:hAnsiTheme="minorHAnsi" w:cs="Arial"/>
                <w:b/>
                <w:color w:val="6BA563"/>
                <w:sz w:val="20"/>
                <w:szCs w:val="20"/>
              </w:rPr>
              <w:t>Previous Document</w:t>
            </w:r>
          </w:p>
        </w:tc>
        <w:tc>
          <w:tcPr>
            <w:tcW w:w="1653" w:type="dxa"/>
          </w:tcPr>
          <w:p w14:paraId="5EA5B444" w14:textId="77777777" w:rsidR="004D7F10" w:rsidRPr="00315AF0" w:rsidRDefault="004D7F10" w:rsidP="00D57279">
            <w:pPr>
              <w:spacing w:before="60" w:after="60"/>
              <w:jc w:val="center"/>
              <w:rPr>
                <w:rFonts w:asciiTheme="minorHAnsi" w:hAnsiTheme="minorHAnsi" w:cs="Arial"/>
                <w:b/>
                <w:color w:val="6BA563"/>
                <w:sz w:val="20"/>
                <w:szCs w:val="20"/>
              </w:rPr>
            </w:pPr>
            <w:r w:rsidRPr="00315AF0">
              <w:rPr>
                <w:rFonts w:asciiTheme="minorHAnsi" w:hAnsiTheme="minorHAnsi" w:cs="Arial"/>
                <w:b/>
                <w:color w:val="6BA563"/>
                <w:sz w:val="20"/>
                <w:szCs w:val="20"/>
              </w:rPr>
              <w:t>Revision Author</w:t>
            </w:r>
          </w:p>
        </w:tc>
        <w:tc>
          <w:tcPr>
            <w:tcW w:w="1182" w:type="dxa"/>
          </w:tcPr>
          <w:p w14:paraId="16018F5D" w14:textId="77777777" w:rsidR="004D7F10" w:rsidRPr="00315AF0" w:rsidRDefault="004D7F10" w:rsidP="00D57279">
            <w:pPr>
              <w:spacing w:before="60" w:after="60"/>
              <w:jc w:val="center"/>
              <w:rPr>
                <w:rFonts w:asciiTheme="minorHAnsi" w:hAnsiTheme="minorHAnsi" w:cs="Arial"/>
                <w:b/>
                <w:color w:val="6BA563"/>
                <w:sz w:val="20"/>
                <w:szCs w:val="20"/>
              </w:rPr>
            </w:pPr>
            <w:r w:rsidRPr="00315AF0">
              <w:rPr>
                <w:rFonts w:asciiTheme="minorHAnsi" w:hAnsiTheme="minorHAnsi" w:cs="Arial"/>
                <w:b/>
                <w:color w:val="6BA563"/>
                <w:sz w:val="20"/>
                <w:szCs w:val="20"/>
              </w:rPr>
              <w:t>Date</w:t>
            </w:r>
          </w:p>
        </w:tc>
      </w:tr>
      <w:tr w:rsidR="004D7F10" w:rsidRPr="00211278" w14:paraId="0E7D0021" w14:textId="77777777" w:rsidTr="00102FEE">
        <w:trPr>
          <w:trHeight w:val="255"/>
        </w:trPr>
        <w:tc>
          <w:tcPr>
            <w:tcW w:w="917" w:type="dxa"/>
          </w:tcPr>
          <w:p w14:paraId="08BF2320" w14:textId="77777777" w:rsidR="004D7F10" w:rsidRPr="00D57279" w:rsidRDefault="004D7F10" w:rsidP="00D57279">
            <w:pPr>
              <w:spacing w:before="60" w:after="60"/>
              <w:jc w:val="center"/>
              <w:rPr>
                <w:rFonts w:asciiTheme="minorHAnsi" w:hAnsiTheme="minorHAnsi" w:cs="Arial"/>
                <w:bCs/>
                <w:sz w:val="20"/>
                <w:szCs w:val="20"/>
              </w:rPr>
            </w:pPr>
            <w:r w:rsidRPr="00D57279">
              <w:rPr>
                <w:rFonts w:asciiTheme="minorHAnsi" w:hAnsiTheme="minorHAnsi" w:cs="Arial"/>
                <w:bCs/>
                <w:sz w:val="20"/>
                <w:szCs w:val="20"/>
              </w:rPr>
              <w:t>1.0</w:t>
            </w:r>
          </w:p>
        </w:tc>
        <w:tc>
          <w:tcPr>
            <w:tcW w:w="4323" w:type="dxa"/>
          </w:tcPr>
          <w:p w14:paraId="27B33521" w14:textId="57C056A0" w:rsidR="004D7F10" w:rsidRPr="00D57279" w:rsidRDefault="003B77FC" w:rsidP="00D57279">
            <w:pPr>
              <w:spacing w:before="60" w:after="60"/>
              <w:jc w:val="center"/>
              <w:rPr>
                <w:rFonts w:asciiTheme="minorHAnsi" w:hAnsiTheme="minorHAnsi" w:cs="Arial"/>
                <w:bCs/>
                <w:sz w:val="20"/>
                <w:szCs w:val="20"/>
              </w:rPr>
            </w:pPr>
            <w:r>
              <w:rPr>
                <w:rFonts w:asciiTheme="minorHAnsi" w:hAnsiTheme="minorHAnsi" w:cs="Arial"/>
                <w:bCs/>
                <w:sz w:val="20"/>
                <w:szCs w:val="20"/>
              </w:rPr>
              <w:t>1</w:t>
            </w:r>
            <w:r w:rsidRPr="003B77FC">
              <w:rPr>
                <w:rFonts w:asciiTheme="minorHAnsi" w:hAnsiTheme="minorHAnsi" w:cs="Arial"/>
                <w:bCs/>
                <w:sz w:val="20"/>
                <w:szCs w:val="20"/>
                <w:vertAlign w:val="superscript"/>
              </w:rPr>
              <w:t>st</w:t>
            </w:r>
            <w:r>
              <w:rPr>
                <w:rFonts w:asciiTheme="minorHAnsi" w:hAnsiTheme="minorHAnsi" w:cs="Arial"/>
                <w:bCs/>
                <w:sz w:val="20"/>
                <w:szCs w:val="20"/>
              </w:rPr>
              <w:t xml:space="preserve"> Draft </w:t>
            </w:r>
          </w:p>
        </w:tc>
        <w:tc>
          <w:tcPr>
            <w:tcW w:w="1843" w:type="dxa"/>
          </w:tcPr>
          <w:p w14:paraId="2109F6CD" w14:textId="77777777" w:rsidR="004D7F10" w:rsidRPr="00D57279" w:rsidRDefault="004D7F10" w:rsidP="00D57279">
            <w:pPr>
              <w:spacing w:before="60" w:after="60"/>
              <w:jc w:val="center"/>
              <w:rPr>
                <w:rFonts w:asciiTheme="minorHAnsi" w:hAnsiTheme="minorHAnsi" w:cs="Arial"/>
                <w:bCs/>
                <w:sz w:val="20"/>
                <w:szCs w:val="20"/>
              </w:rPr>
            </w:pPr>
          </w:p>
        </w:tc>
        <w:tc>
          <w:tcPr>
            <w:tcW w:w="1653" w:type="dxa"/>
          </w:tcPr>
          <w:p w14:paraId="164DD8B6" w14:textId="57939646" w:rsidR="004D7F10" w:rsidRPr="00D57279" w:rsidRDefault="004D7F10" w:rsidP="00D57279">
            <w:pPr>
              <w:spacing w:before="60" w:after="60"/>
              <w:jc w:val="center"/>
              <w:rPr>
                <w:rFonts w:asciiTheme="minorHAnsi" w:hAnsiTheme="minorHAnsi" w:cs="Arial"/>
                <w:bCs/>
                <w:sz w:val="20"/>
                <w:szCs w:val="20"/>
              </w:rPr>
            </w:pPr>
          </w:p>
        </w:tc>
        <w:tc>
          <w:tcPr>
            <w:tcW w:w="1182" w:type="dxa"/>
          </w:tcPr>
          <w:p w14:paraId="437F8779" w14:textId="30AC2852" w:rsidR="004D7F10" w:rsidRPr="00DC3A3C" w:rsidRDefault="004D7F10" w:rsidP="00D57279">
            <w:pPr>
              <w:spacing w:before="60" w:after="60"/>
              <w:jc w:val="center"/>
              <w:rPr>
                <w:rFonts w:asciiTheme="minorHAnsi" w:hAnsiTheme="minorHAnsi" w:cs="Arial"/>
                <w:bCs/>
                <w:color w:val="FF0000"/>
                <w:sz w:val="20"/>
                <w:szCs w:val="20"/>
              </w:rPr>
            </w:pPr>
          </w:p>
        </w:tc>
      </w:tr>
    </w:tbl>
    <w:p w14:paraId="10A55964" w14:textId="77777777" w:rsidR="004D7F10" w:rsidRPr="00D57279" w:rsidRDefault="004D7F10" w:rsidP="00E139D4">
      <w:pPr>
        <w:jc w:val="left"/>
        <w:rPr>
          <w:b/>
          <w:color w:val="1F497D" w:themeColor="text2"/>
          <w:sz w:val="20"/>
          <w:szCs w:val="20"/>
        </w:rPr>
      </w:pPr>
    </w:p>
    <w:tbl>
      <w:tblPr>
        <w:tblStyle w:val="TableGrid"/>
        <w:tblW w:w="9864" w:type="dxa"/>
        <w:jc w:val="center"/>
        <w:tblLook w:val="04A0" w:firstRow="1" w:lastRow="0" w:firstColumn="1" w:lastColumn="0" w:noHBand="0" w:noVBand="1"/>
      </w:tblPr>
      <w:tblGrid>
        <w:gridCol w:w="1655"/>
        <w:gridCol w:w="2882"/>
        <w:gridCol w:w="5327"/>
      </w:tblGrid>
      <w:tr w:rsidR="00B46775" w14:paraId="67CCD093" w14:textId="77777777">
        <w:trPr>
          <w:trHeight w:val="321"/>
          <w:jc w:val="center"/>
        </w:trPr>
        <w:tc>
          <w:tcPr>
            <w:tcW w:w="1655" w:type="dxa"/>
            <w:vAlign w:val="center"/>
          </w:tcPr>
          <w:p w14:paraId="0B066B5B" w14:textId="77777777" w:rsidR="00B46775" w:rsidRPr="00E21C60" w:rsidRDefault="00B46775">
            <w:pPr>
              <w:spacing w:before="60" w:after="60"/>
              <w:rPr>
                <w:sz w:val="20"/>
              </w:rPr>
            </w:pPr>
          </w:p>
        </w:tc>
        <w:tc>
          <w:tcPr>
            <w:tcW w:w="2882" w:type="dxa"/>
            <w:vAlign w:val="center"/>
          </w:tcPr>
          <w:p w14:paraId="10512D38" w14:textId="77777777" w:rsidR="00B46775" w:rsidRPr="00544305" w:rsidRDefault="00B46775">
            <w:pPr>
              <w:spacing w:before="60" w:after="60"/>
              <w:rPr>
                <w:b/>
                <w:bCs/>
                <w:sz w:val="20"/>
                <w:szCs w:val="20"/>
              </w:rPr>
            </w:pPr>
            <w:r w:rsidRPr="5BA8F651">
              <w:rPr>
                <w:rFonts w:asciiTheme="minorHAnsi" w:hAnsiTheme="minorHAnsi" w:cs="Arial"/>
                <w:b/>
                <w:bCs/>
                <w:color w:val="6BA563"/>
                <w:sz w:val="20"/>
                <w:szCs w:val="20"/>
              </w:rPr>
              <w:t>Name</w:t>
            </w:r>
          </w:p>
        </w:tc>
        <w:tc>
          <w:tcPr>
            <w:tcW w:w="5327" w:type="dxa"/>
            <w:vAlign w:val="center"/>
          </w:tcPr>
          <w:p w14:paraId="154088CD" w14:textId="77777777" w:rsidR="00B46775" w:rsidRPr="00544305" w:rsidRDefault="00B46775">
            <w:pPr>
              <w:spacing w:before="60" w:after="60"/>
              <w:rPr>
                <w:b/>
                <w:bCs/>
                <w:sz w:val="20"/>
                <w:szCs w:val="20"/>
              </w:rPr>
            </w:pPr>
            <w:r w:rsidRPr="5BA8F651">
              <w:rPr>
                <w:rFonts w:asciiTheme="minorHAnsi" w:hAnsiTheme="minorHAnsi" w:cs="Arial"/>
                <w:b/>
                <w:bCs/>
                <w:color w:val="6BA563"/>
                <w:sz w:val="20"/>
                <w:szCs w:val="20"/>
              </w:rPr>
              <w:t>Title</w:t>
            </w:r>
          </w:p>
        </w:tc>
      </w:tr>
      <w:tr w:rsidR="00B46775" w14:paraId="5D6E417A" w14:textId="77777777">
        <w:trPr>
          <w:trHeight w:val="321"/>
          <w:jc w:val="center"/>
        </w:trPr>
        <w:tc>
          <w:tcPr>
            <w:tcW w:w="1655" w:type="dxa"/>
            <w:vAlign w:val="center"/>
          </w:tcPr>
          <w:p w14:paraId="376A88C5" w14:textId="77777777" w:rsidR="00B46775" w:rsidRPr="00544305" w:rsidRDefault="00B46775">
            <w:pPr>
              <w:spacing w:before="60" w:after="60"/>
              <w:rPr>
                <w:b/>
                <w:bCs/>
                <w:sz w:val="20"/>
                <w:szCs w:val="20"/>
              </w:rPr>
            </w:pPr>
            <w:r w:rsidRPr="5BA8F651">
              <w:rPr>
                <w:rFonts w:asciiTheme="minorHAnsi" w:hAnsiTheme="minorHAnsi" w:cs="Arial"/>
                <w:b/>
                <w:bCs/>
                <w:color w:val="6BA563"/>
                <w:sz w:val="20"/>
                <w:szCs w:val="20"/>
              </w:rPr>
              <w:t>Author</w:t>
            </w:r>
          </w:p>
        </w:tc>
        <w:tc>
          <w:tcPr>
            <w:tcW w:w="2882" w:type="dxa"/>
            <w:vAlign w:val="center"/>
          </w:tcPr>
          <w:p w14:paraId="0D0DC097" w14:textId="01561819" w:rsidR="00B46775" w:rsidRPr="006A012F" w:rsidRDefault="00F63FC9">
            <w:pPr>
              <w:spacing w:before="60" w:after="60"/>
              <w:rPr>
                <w:sz w:val="20"/>
              </w:rPr>
            </w:pPr>
            <w:r>
              <w:rPr>
                <w:sz w:val="20"/>
              </w:rPr>
              <w:t>John A. McLaren</w:t>
            </w:r>
          </w:p>
        </w:tc>
        <w:tc>
          <w:tcPr>
            <w:tcW w:w="5327" w:type="dxa"/>
            <w:vAlign w:val="center"/>
          </w:tcPr>
          <w:p w14:paraId="63A21E38" w14:textId="1CC9AF52" w:rsidR="00B46775" w:rsidRPr="006A012F" w:rsidRDefault="00F63FC9">
            <w:pPr>
              <w:spacing w:before="60" w:after="60"/>
              <w:rPr>
                <w:sz w:val="20"/>
              </w:rPr>
            </w:pPr>
            <w:r>
              <w:rPr>
                <w:sz w:val="20"/>
              </w:rPr>
              <w:t>Graduate Project Engineer</w:t>
            </w:r>
          </w:p>
        </w:tc>
      </w:tr>
      <w:tr w:rsidR="00B46775" w14:paraId="5CD7B358" w14:textId="77777777">
        <w:trPr>
          <w:trHeight w:val="321"/>
          <w:jc w:val="center"/>
        </w:trPr>
        <w:tc>
          <w:tcPr>
            <w:tcW w:w="1655" w:type="dxa"/>
            <w:vAlign w:val="center"/>
          </w:tcPr>
          <w:p w14:paraId="69D2DE2D" w14:textId="77777777" w:rsidR="00B46775" w:rsidRPr="00544305" w:rsidRDefault="00B46775">
            <w:pPr>
              <w:spacing w:before="60" w:after="60"/>
              <w:rPr>
                <w:b/>
                <w:bCs/>
                <w:sz w:val="20"/>
                <w:szCs w:val="20"/>
              </w:rPr>
            </w:pPr>
            <w:r w:rsidRPr="5BA8F651">
              <w:rPr>
                <w:rFonts w:asciiTheme="minorHAnsi" w:hAnsiTheme="minorHAnsi" w:cs="Arial"/>
                <w:b/>
                <w:bCs/>
                <w:color w:val="6BA563"/>
                <w:sz w:val="20"/>
                <w:szCs w:val="20"/>
              </w:rPr>
              <w:t>Checked by</w:t>
            </w:r>
          </w:p>
        </w:tc>
        <w:tc>
          <w:tcPr>
            <w:tcW w:w="2882" w:type="dxa"/>
            <w:vAlign w:val="center"/>
          </w:tcPr>
          <w:p w14:paraId="59A26406" w14:textId="34C405FB" w:rsidR="00B46775" w:rsidRPr="004A688B" w:rsidRDefault="00D11C07">
            <w:pPr>
              <w:spacing w:before="60" w:after="60"/>
              <w:rPr>
                <w:sz w:val="20"/>
                <w:szCs w:val="20"/>
              </w:rPr>
            </w:pPr>
            <w:r>
              <w:rPr>
                <w:sz w:val="20"/>
                <w:szCs w:val="20"/>
              </w:rPr>
              <w:t>Michael Hough</w:t>
            </w:r>
          </w:p>
        </w:tc>
        <w:tc>
          <w:tcPr>
            <w:tcW w:w="5327" w:type="dxa"/>
            <w:vAlign w:val="center"/>
          </w:tcPr>
          <w:p w14:paraId="45E427CD" w14:textId="3D8316DA" w:rsidR="00B46775" w:rsidRPr="004A688B" w:rsidRDefault="00D11C07">
            <w:pPr>
              <w:spacing w:before="60" w:after="60"/>
              <w:rPr>
                <w:sz w:val="20"/>
                <w:szCs w:val="20"/>
              </w:rPr>
            </w:pPr>
            <w:r>
              <w:rPr>
                <w:sz w:val="20"/>
                <w:szCs w:val="20"/>
              </w:rPr>
              <w:t>Overhead Line Project Engineer</w:t>
            </w:r>
          </w:p>
        </w:tc>
      </w:tr>
      <w:tr w:rsidR="00B46775" w14:paraId="1A1128F0" w14:textId="77777777">
        <w:trPr>
          <w:trHeight w:val="335"/>
          <w:jc w:val="center"/>
        </w:trPr>
        <w:tc>
          <w:tcPr>
            <w:tcW w:w="1655" w:type="dxa"/>
            <w:vAlign w:val="center"/>
          </w:tcPr>
          <w:p w14:paraId="5A0828EF" w14:textId="77777777" w:rsidR="00B46775" w:rsidRPr="00544305" w:rsidRDefault="00B46775">
            <w:pPr>
              <w:spacing w:before="60" w:after="60"/>
              <w:rPr>
                <w:b/>
                <w:bCs/>
                <w:sz w:val="20"/>
                <w:szCs w:val="20"/>
              </w:rPr>
            </w:pPr>
            <w:r w:rsidRPr="5BA8F651">
              <w:rPr>
                <w:rFonts w:asciiTheme="minorHAnsi" w:hAnsiTheme="minorHAnsi" w:cs="Arial"/>
                <w:b/>
                <w:bCs/>
                <w:color w:val="6BA563"/>
                <w:sz w:val="20"/>
                <w:szCs w:val="20"/>
              </w:rPr>
              <w:t>Approved by</w:t>
            </w:r>
          </w:p>
        </w:tc>
        <w:tc>
          <w:tcPr>
            <w:tcW w:w="2882" w:type="dxa"/>
            <w:vAlign w:val="center"/>
          </w:tcPr>
          <w:p w14:paraId="06173D3B" w14:textId="2664867F" w:rsidR="00B46775" w:rsidRPr="004A688B" w:rsidRDefault="003B77FC">
            <w:pPr>
              <w:spacing w:before="60" w:after="60"/>
              <w:rPr>
                <w:sz w:val="20"/>
                <w:szCs w:val="20"/>
              </w:rPr>
            </w:pPr>
            <w:r>
              <w:rPr>
                <w:sz w:val="20"/>
                <w:szCs w:val="20"/>
              </w:rPr>
              <w:t>Ahsan Mahmood</w:t>
            </w:r>
          </w:p>
        </w:tc>
        <w:tc>
          <w:tcPr>
            <w:tcW w:w="5327" w:type="dxa"/>
            <w:vAlign w:val="center"/>
          </w:tcPr>
          <w:p w14:paraId="4494C332" w14:textId="18E96008" w:rsidR="00B46775" w:rsidRPr="004A688B" w:rsidRDefault="003B77FC">
            <w:pPr>
              <w:spacing w:before="60" w:after="60"/>
              <w:rPr>
                <w:sz w:val="20"/>
                <w:szCs w:val="20"/>
              </w:rPr>
            </w:pPr>
            <w:r>
              <w:rPr>
                <w:sz w:val="20"/>
                <w:szCs w:val="20"/>
              </w:rPr>
              <w:t xml:space="preserve">Assistant Engineering Manager </w:t>
            </w:r>
          </w:p>
        </w:tc>
      </w:tr>
    </w:tbl>
    <w:p w14:paraId="33457781" w14:textId="77777777" w:rsidR="00B46775" w:rsidRDefault="00B46775" w:rsidP="00E139D4">
      <w:pPr>
        <w:jc w:val="left"/>
        <w:rPr>
          <w:b/>
          <w:color w:val="1F497D" w:themeColor="text2"/>
          <w:sz w:val="40"/>
          <w:szCs w:val="40"/>
        </w:rPr>
      </w:pPr>
    </w:p>
    <w:p w14:paraId="5335FEB2" w14:textId="77777777" w:rsidR="00D57279" w:rsidRDefault="00D57279" w:rsidP="00E139D4">
      <w:pPr>
        <w:jc w:val="left"/>
        <w:rPr>
          <w:b/>
          <w:color w:val="1F497D" w:themeColor="text2"/>
          <w:sz w:val="40"/>
          <w:szCs w:val="40"/>
        </w:rPr>
      </w:pPr>
    </w:p>
    <w:p w14:paraId="0C21AD54" w14:textId="77777777" w:rsidR="00D57279" w:rsidRDefault="00D57279" w:rsidP="00E139D4">
      <w:pPr>
        <w:jc w:val="left"/>
        <w:rPr>
          <w:b/>
          <w:color w:val="1F497D" w:themeColor="text2"/>
          <w:sz w:val="40"/>
          <w:szCs w:val="40"/>
        </w:rPr>
      </w:pPr>
    </w:p>
    <w:p w14:paraId="2C846360" w14:textId="77777777" w:rsidR="00D57279" w:rsidRDefault="00D57279" w:rsidP="00E139D4">
      <w:pPr>
        <w:jc w:val="left"/>
        <w:rPr>
          <w:b/>
          <w:color w:val="1F497D" w:themeColor="text2"/>
          <w:sz w:val="40"/>
          <w:szCs w:val="40"/>
        </w:rPr>
      </w:pPr>
    </w:p>
    <w:p w14:paraId="0A90F818" w14:textId="77777777" w:rsidR="00D57279" w:rsidRDefault="00D57279" w:rsidP="00E139D4">
      <w:pPr>
        <w:jc w:val="left"/>
        <w:rPr>
          <w:b/>
          <w:color w:val="1F497D" w:themeColor="text2"/>
          <w:sz w:val="40"/>
          <w:szCs w:val="40"/>
        </w:rPr>
      </w:pPr>
    </w:p>
    <w:p w14:paraId="35F366AF" w14:textId="77777777" w:rsidR="00D57279" w:rsidRDefault="00D57279" w:rsidP="00E139D4">
      <w:pPr>
        <w:jc w:val="left"/>
        <w:rPr>
          <w:b/>
          <w:color w:val="1F497D" w:themeColor="text2"/>
          <w:sz w:val="40"/>
          <w:szCs w:val="40"/>
        </w:rPr>
      </w:pPr>
    </w:p>
    <w:p w14:paraId="69CF5C1D" w14:textId="77777777" w:rsidR="00D57279" w:rsidRDefault="00D57279" w:rsidP="00E139D4">
      <w:pPr>
        <w:jc w:val="left"/>
        <w:rPr>
          <w:b/>
          <w:color w:val="1F497D" w:themeColor="text2"/>
          <w:sz w:val="40"/>
          <w:szCs w:val="40"/>
        </w:rPr>
      </w:pPr>
    </w:p>
    <w:p w14:paraId="5041AF5A" w14:textId="77777777" w:rsidR="00D57279" w:rsidRDefault="00D57279" w:rsidP="00E139D4">
      <w:pPr>
        <w:jc w:val="left"/>
        <w:rPr>
          <w:b/>
          <w:color w:val="1F497D" w:themeColor="text2"/>
          <w:sz w:val="40"/>
          <w:szCs w:val="40"/>
        </w:rPr>
      </w:pPr>
    </w:p>
    <w:p w14:paraId="6FDCF732" w14:textId="77777777" w:rsidR="00D57279" w:rsidRDefault="00D57279" w:rsidP="00E139D4">
      <w:pPr>
        <w:jc w:val="left"/>
        <w:rPr>
          <w:b/>
          <w:color w:val="1F497D" w:themeColor="text2"/>
          <w:sz w:val="40"/>
          <w:szCs w:val="40"/>
        </w:rPr>
      </w:pPr>
    </w:p>
    <w:p w14:paraId="3BF175A2" w14:textId="77777777" w:rsidR="00D57279" w:rsidRDefault="00D57279" w:rsidP="00E139D4">
      <w:pPr>
        <w:jc w:val="left"/>
        <w:rPr>
          <w:b/>
          <w:color w:val="1F497D" w:themeColor="text2"/>
          <w:sz w:val="40"/>
          <w:szCs w:val="40"/>
        </w:rPr>
      </w:pPr>
    </w:p>
    <w:p w14:paraId="1AD26409" w14:textId="77777777" w:rsidR="00D57279" w:rsidRDefault="00D57279" w:rsidP="00E139D4">
      <w:pPr>
        <w:jc w:val="left"/>
        <w:rPr>
          <w:b/>
          <w:color w:val="1F497D" w:themeColor="text2"/>
          <w:sz w:val="40"/>
          <w:szCs w:val="40"/>
        </w:rPr>
      </w:pPr>
    </w:p>
    <w:p w14:paraId="68B91FAB" w14:textId="77777777" w:rsidR="00761ADA" w:rsidRDefault="00761ADA" w:rsidP="00E139D4">
      <w:pPr>
        <w:jc w:val="left"/>
        <w:rPr>
          <w:b/>
          <w:color w:val="1F497D" w:themeColor="text2"/>
          <w:sz w:val="40"/>
          <w:szCs w:val="40"/>
        </w:rPr>
      </w:pPr>
    </w:p>
    <w:p w14:paraId="5D728DBC" w14:textId="3F066A8A" w:rsidR="003C0688" w:rsidRPr="00DA64B6" w:rsidRDefault="003C0688" w:rsidP="00E139D4">
      <w:pPr>
        <w:jc w:val="left"/>
        <w:rPr>
          <w:b/>
          <w:color w:val="1F497D" w:themeColor="text2"/>
          <w:sz w:val="40"/>
          <w:szCs w:val="40"/>
        </w:rPr>
      </w:pPr>
      <w:r w:rsidRPr="00DA64B6">
        <w:rPr>
          <w:b/>
          <w:color w:val="1F497D" w:themeColor="text2"/>
          <w:sz w:val="40"/>
          <w:szCs w:val="40"/>
        </w:rPr>
        <w:lastRenderedPageBreak/>
        <w:t>Contents</w:t>
      </w:r>
    </w:p>
    <w:p w14:paraId="2BA1BF09" w14:textId="333ED966" w:rsidR="000E6C9D" w:rsidRDefault="003C0688">
      <w:pPr>
        <w:pStyle w:val="TOC1"/>
        <w:rPr>
          <w:rFonts w:asciiTheme="minorHAnsi" w:eastAsiaTheme="minorEastAsia" w:hAnsiTheme="minorHAnsi"/>
          <w:noProof/>
          <w:color w:val="auto"/>
          <w:kern w:val="2"/>
          <w:szCs w:val="24"/>
          <w:lang w:eastAsia="en-GB"/>
          <w14:ligatures w14:val="standardContextual"/>
        </w:rPr>
      </w:pPr>
      <w:r w:rsidRPr="00DA64B6">
        <w:rPr>
          <w:b/>
        </w:rPr>
        <w:fldChar w:fldCharType="begin"/>
      </w:r>
      <w:r w:rsidRPr="00DA64B6">
        <w:rPr>
          <w:b/>
        </w:rPr>
        <w:instrText xml:space="preserve"> TOC \o \h \z \u </w:instrText>
      </w:r>
      <w:r w:rsidRPr="00DA64B6">
        <w:rPr>
          <w:b/>
        </w:rPr>
        <w:fldChar w:fldCharType="separate"/>
      </w:r>
      <w:hyperlink w:anchor="_Toc194417889" w:history="1">
        <w:r w:rsidR="000E6C9D" w:rsidRPr="00565ADA">
          <w:rPr>
            <w:rStyle w:val="Hyperlink"/>
            <w:noProof/>
          </w:rPr>
          <w:t>1</w:t>
        </w:r>
        <w:r w:rsidR="000E6C9D">
          <w:rPr>
            <w:rFonts w:asciiTheme="minorHAnsi" w:eastAsiaTheme="minorEastAsia" w:hAnsiTheme="minorHAnsi"/>
            <w:noProof/>
            <w:color w:val="auto"/>
            <w:kern w:val="2"/>
            <w:szCs w:val="24"/>
            <w:lang w:eastAsia="en-GB"/>
            <w14:ligatures w14:val="standardContextual"/>
          </w:rPr>
          <w:tab/>
        </w:r>
        <w:r w:rsidR="000E6C9D" w:rsidRPr="00565ADA">
          <w:rPr>
            <w:rStyle w:val="Hyperlink"/>
            <w:noProof/>
          </w:rPr>
          <w:t>Introduction</w:t>
        </w:r>
        <w:r w:rsidR="000E6C9D">
          <w:rPr>
            <w:noProof/>
            <w:webHidden/>
          </w:rPr>
          <w:tab/>
        </w:r>
        <w:r w:rsidR="000E6C9D">
          <w:rPr>
            <w:noProof/>
            <w:webHidden/>
          </w:rPr>
          <w:fldChar w:fldCharType="begin"/>
        </w:r>
        <w:r w:rsidR="000E6C9D">
          <w:rPr>
            <w:noProof/>
            <w:webHidden/>
          </w:rPr>
          <w:instrText xml:space="preserve"> PAGEREF _Toc194417889 \h </w:instrText>
        </w:r>
        <w:r w:rsidR="000E6C9D">
          <w:rPr>
            <w:noProof/>
            <w:webHidden/>
          </w:rPr>
        </w:r>
        <w:r w:rsidR="000E6C9D">
          <w:rPr>
            <w:noProof/>
            <w:webHidden/>
          </w:rPr>
          <w:fldChar w:fldCharType="separate"/>
        </w:r>
        <w:r w:rsidR="000E6C9D">
          <w:rPr>
            <w:noProof/>
            <w:webHidden/>
          </w:rPr>
          <w:t>4</w:t>
        </w:r>
        <w:r w:rsidR="000E6C9D">
          <w:rPr>
            <w:noProof/>
            <w:webHidden/>
          </w:rPr>
          <w:fldChar w:fldCharType="end"/>
        </w:r>
      </w:hyperlink>
    </w:p>
    <w:p w14:paraId="772A8F96" w14:textId="366EA4D2" w:rsidR="000E6C9D" w:rsidRDefault="000E6C9D">
      <w:pPr>
        <w:pStyle w:val="TOC2"/>
        <w:rPr>
          <w:rFonts w:asciiTheme="minorHAnsi" w:eastAsiaTheme="minorEastAsia" w:hAnsiTheme="minorHAnsi"/>
          <w:noProof/>
          <w:kern w:val="2"/>
          <w:sz w:val="24"/>
          <w:szCs w:val="24"/>
          <w:lang w:eastAsia="en-GB"/>
          <w14:ligatures w14:val="standardContextual"/>
        </w:rPr>
      </w:pPr>
      <w:hyperlink w:anchor="_Toc194417890" w:history="1">
        <w:r w:rsidRPr="00565ADA">
          <w:rPr>
            <w:rStyle w:val="Hyperlink"/>
            <w:noProof/>
          </w:rPr>
          <w:t>1.1</w:t>
        </w:r>
        <w:r>
          <w:rPr>
            <w:rFonts w:asciiTheme="minorHAnsi" w:eastAsiaTheme="minorEastAsia" w:hAnsiTheme="minorHAnsi"/>
            <w:noProof/>
            <w:kern w:val="2"/>
            <w:sz w:val="24"/>
            <w:szCs w:val="24"/>
            <w:lang w:eastAsia="en-GB"/>
            <w14:ligatures w14:val="standardContextual"/>
          </w:rPr>
          <w:tab/>
        </w:r>
        <w:r w:rsidRPr="00565ADA">
          <w:rPr>
            <w:rStyle w:val="Hyperlink"/>
            <w:noProof/>
          </w:rPr>
          <w:t>Ratings</w:t>
        </w:r>
        <w:r>
          <w:rPr>
            <w:noProof/>
            <w:webHidden/>
          </w:rPr>
          <w:tab/>
        </w:r>
        <w:r>
          <w:rPr>
            <w:noProof/>
            <w:webHidden/>
          </w:rPr>
          <w:fldChar w:fldCharType="begin"/>
        </w:r>
        <w:r>
          <w:rPr>
            <w:noProof/>
            <w:webHidden/>
          </w:rPr>
          <w:instrText xml:space="preserve"> PAGEREF _Toc194417890 \h </w:instrText>
        </w:r>
        <w:r>
          <w:rPr>
            <w:noProof/>
            <w:webHidden/>
          </w:rPr>
        </w:r>
        <w:r>
          <w:rPr>
            <w:noProof/>
            <w:webHidden/>
          </w:rPr>
          <w:fldChar w:fldCharType="separate"/>
        </w:r>
        <w:r>
          <w:rPr>
            <w:noProof/>
            <w:webHidden/>
          </w:rPr>
          <w:t>4</w:t>
        </w:r>
        <w:r>
          <w:rPr>
            <w:noProof/>
            <w:webHidden/>
          </w:rPr>
          <w:fldChar w:fldCharType="end"/>
        </w:r>
      </w:hyperlink>
    </w:p>
    <w:p w14:paraId="36D36D19" w14:textId="25B0C984" w:rsidR="000E6C9D" w:rsidRDefault="000E6C9D">
      <w:pPr>
        <w:pStyle w:val="TOC2"/>
        <w:rPr>
          <w:rFonts w:asciiTheme="minorHAnsi" w:eastAsiaTheme="minorEastAsia" w:hAnsiTheme="minorHAnsi"/>
          <w:noProof/>
          <w:kern w:val="2"/>
          <w:sz w:val="24"/>
          <w:szCs w:val="24"/>
          <w:lang w:eastAsia="en-GB"/>
          <w14:ligatures w14:val="standardContextual"/>
        </w:rPr>
      </w:pPr>
      <w:hyperlink w:anchor="_Toc194417891" w:history="1">
        <w:r w:rsidRPr="00565ADA">
          <w:rPr>
            <w:rStyle w:val="Hyperlink"/>
            <w:noProof/>
          </w:rPr>
          <w:t>1.2</w:t>
        </w:r>
        <w:r>
          <w:rPr>
            <w:rFonts w:asciiTheme="minorHAnsi" w:eastAsiaTheme="minorEastAsia" w:hAnsiTheme="minorHAnsi"/>
            <w:noProof/>
            <w:kern w:val="2"/>
            <w:sz w:val="24"/>
            <w:szCs w:val="24"/>
            <w:lang w:eastAsia="en-GB"/>
            <w14:ligatures w14:val="standardContextual"/>
          </w:rPr>
          <w:tab/>
        </w:r>
        <w:r w:rsidRPr="00565ADA">
          <w:rPr>
            <w:rStyle w:val="Hyperlink"/>
            <w:noProof/>
          </w:rPr>
          <w:t>Exceedance</w:t>
        </w:r>
        <w:r>
          <w:rPr>
            <w:noProof/>
            <w:webHidden/>
          </w:rPr>
          <w:tab/>
        </w:r>
        <w:r>
          <w:rPr>
            <w:noProof/>
            <w:webHidden/>
          </w:rPr>
          <w:fldChar w:fldCharType="begin"/>
        </w:r>
        <w:r>
          <w:rPr>
            <w:noProof/>
            <w:webHidden/>
          </w:rPr>
          <w:instrText xml:space="preserve"> PAGEREF _Toc194417891 \h </w:instrText>
        </w:r>
        <w:r>
          <w:rPr>
            <w:noProof/>
            <w:webHidden/>
          </w:rPr>
        </w:r>
        <w:r>
          <w:rPr>
            <w:noProof/>
            <w:webHidden/>
          </w:rPr>
          <w:fldChar w:fldCharType="separate"/>
        </w:r>
        <w:r>
          <w:rPr>
            <w:noProof/>
            <w:webHidden/>
          </w:rPr>
          <w:t>4</w:t>
        </w:r>
        <w:r>
          <w:rPr>
            <w:noProof/>
            <w:webHidden/>
          </w:rPr>
          <w:fldChar w:fldCharType="end"/>
        </w:r>
      </w:hyperlink>
    </w:p>
    <w:p w14:paraId="680D1871" w14:textId="03A2FAE3" w:rsidR="000E6C9D" w:rsidRDefault="000E6C9D">
      <w:pPr>
        <w:pStyle w:val="TOC1"/>
        <w:rPr>
          <w:rFonts w:asciiTheme="minorHAnsi" w:eastAsiaTheme="minorEastAsia" w:hAnsiTheme="minorHAnsi"/>
          <w:noProof/>
          <w:color w:val="auto"/>
          <w:kern w:val="2"/>
          <w:szCs w:val="24"/>
          <w:lang w:eastAsia="en-GB"/>
          <w14:ligatures w14:val="standardContextual"/>
        </w:rPr>
      </w:pPr>
      <w:hyperlink w:anchor="_Toc194417892" w:history="1">
        <w:r w:rsidRPr="00565ADA">
          <w:rPr>
            <w:rStyle w:val="Hyperlink"/>
            <w:noProof/>
          </w:rPr>
          <w:t>2</w:t>
        </w:r>
        <w:r>
          <w:rPr>
            <w:rFonts w:asciiTheme="minorHAnsi" w:eastAsiaTheme="minorEastAsia" w:hAnsiTheme="minorHAnsi"/>
            <w:noProof/>
            <w:color w:val="auto"/>
            <w:kern w:val="2"/>
            <w:szCs w:val="24"/>
            <w:lang w:eastAsia="en-GB"/>
            <w14:ligatures w14:val="standardContextual"/>
          </w:rPr>
          <w:tab/>
        </w:r>
        <w:r w:rsidRPr="00565ADA">
          <w:rPr>
            <w:rStyle w:val="Hyperlink"/>
            <w:noProof/>
          </w:rPr>
          <w:t>Methodology</w:t>
        </w:r>
        <w:r>
          <w:rPr>
            <w:noProof/>
            <w:webHidden/>
          </w:rPr>
          <w:tab/>
        </w:r>
        <w:r>
          <w:rPr>
            <w:noProof/>
            <w:webHidden/>
          </w:rPr>
          <w:fldChar w:fldCharType="begin"/>
        </w:r>
        <w:r>
          <w:rPr>
            <w:noProof/>
            <w:webHidden/>
          </w:rPr>
          <w:instrText xml:space="preserve"> PAGEREF _Toc194417892 \h </w:instrText>
        </w:r>
        <w:r>
          <w:rPr>
            <w:noProof/>
            <w:webHidden/>
          </w:rPr>
        </w:r>
        <w:r>
          <w:rPr>
            <w:noProof/>
            <w:webHidden/>
          </w:rPr>
          <w:fldChar w:fldCharType="separate"/>
        </w:r>
        <w:r>
          <w:rPr>
            <w:noProof/>
            <w:webHidden/>
          </w:rPr>
          <w:t>5</w:t>
        </w:r>
        <w:r>
          <w:rPr>
            <w:noProof/>
            <w:webHidden/>
          </w:rPr>
          <w:fldChar w:fldCharType="end"/>
        </w:r>
      </w:hyperlink>
    </w:p>
    <w:p w14:paraId="596FA860" w14:textId="4FC9732C" w:rsidR="000E6C9D" w:rsidRDefault="000E6C9D">
      <w:pPr>
        <w:pStyle w:val="TOC2"/>
        <w:rPr>
          <w:rFonts w:asciiTheme="minorHAnsi" w:eastAsiaTheme="minorEastAsia" w:hAnsiTheme="minorHAnsi"/>
          <w:noProof/>
          <w:kern w:val="2"/>
          <w:sz w:val="24"/>
          <w:szCs w:val="24"/>
          <w:lang w:eastAsia="en-GB"/>
          <w14:ligatures w14:val="standardContextual"/>
        </w:rPr>
      </w:pPr>
      <w:hyperlink w:anchor="_Toc194417893" w:history="1">
        <w:r w:rsidRPr="00565ADA">
          <w:rPr>
            <w:rStyle w:val="Hyperlink"/>
            <w:noProof/>
          </w:rPr>
          <w:t>2.1</w:t>
        </w:r>
        <w:r>
          <w:rPr>
            <w:rFonts w:asciiTheme="minorHAnsi" w:eastAsiaTheme="minorEastAsia" w:hAnsiTheme="minorHAnsi"/>
            <w:noProof/>
            <w:kern w:val="2"/>
            <w:sz w:val="24"/>
            <w:szCs w:val="24"/>
            <w:lang w:eastAsia="en-GB"/>
            <w14:ligatures w14:val="standardContextual"/>
          </w:rPr>
          <w:tab/>
        </w:r>
        <w:r w:rsidRPr="00565ADA">
          <w:rPr>
            <w:rStyle w:val="Hyperlink"/>
            <w:noProof/>
          </w:rPr>
          <w:t>Software</w:t>
        </w:r>
        <w:r>
          <w:rPr>
            <w:noProof/>
            <w:webHidden/>
          </w:rPr>
          <w:tab/>
        </w:r>
        <w:r>
          <w:rPr>
            <w:noProof/>
            <w:webHidden/>
          </w:rPr>
          <w:fldChar w:fldCharType="begin"/>
        </w:r>
        <w:r>
          <w:rPr>
            <w:noProof/>
            <w:webHidden/>
          </w:rPr>
          <w:instrText xml:space="preserve"> PAGEREF _Toc194417893 \h </w:instrText>
        </w:r>
        <w:r>
          <w:rPr>
            <w:noProof/>
            <w:webHidden/>
          </w:rPr>
        </w:r>
        <w:r>
          <w:rPr>
            <w:noProof/>
            <w:webHidden/>
          </w:rPr>
          <w:fldChar w:fldCharType="separate"/>
        </w:r>
        <w:r>
          <w:rPr>
            <w:noProof/>
            <w:webHidden/>
          </w:rPr>
          <w:t>5</w:t>
        </w:r>
        <w:r>
          <w:rPr>
            <w:noProof/>
            <w:webHidden/>
          </w:rPr>
          <w:fldChar w:fldCharType="end"/>
        </w:r>
      </w:hyperlink>
    </w:p>
    <w:p w14:paraId="2B9B5859" w14:textId="3C61F3E2" w:rsidR="000E6C9D" w:rsidRDefault="000E6C9D">
      <w:pPr>
        <w:pStyle w:val="TOC3"/>
        <w:tabs>
          <w:tab w:val="left" w:pos="1200"/>
          <w:tab w:val="right" w:leader="dot" w:pos="9854"/>
        </w:tabs>
        <w:rPr>
          <w:rFonts w:asciiTheme="minorHAnsi" w:eastAsiaTheme="minorEastAsia" w:hAnsiTheme="minorHAnsi"/>
          <w:noProof/>
          <w:kern w:val="2"/>
          <w:sz w:val="24"/>
          <w:szCs w:val="24"/>
          <w:lang w:eastAsia="en-GB"/>
          <w14:ligatures w14:val="standardContextual"/>
        </w:rPr>
      </w:pPr>
      <w:hyperlink w:anchor="_Toc194417894" w:history="1">
        <w:r w:rsidRPr="00565ADA">
          <w:rPr>
            <w:rStyle w:val="Hyperlink"/>
            <w:noProof/>
          </w:rPr>
          <w:t>2.1.1</w:t>
        </w:r>
        <w:r>
          <w:rPr>
            <w:rFonts w:asciiTheme="minorHAnsi" w:eastAsiaTheme="minorEastAsia" w:hAnsiTheme="minorHAnsi"/>
            <w:noProof/>
            <w:kern w:val="2"/>
            <w:sz w:val="24"/>
            <w:szCs w:val="24"/>
            <w:lang w:eastAsia="en-GB"/>
            <w14:ligatures w14:val="standardContextual"/>
          </w:rPr>
          <w:tab/>
        </w:r>
        <w:r w:rsidRPr="00565ADA">
          <w:rPr>
            <w:rStyle w:val="Hyperlink"/>
            <w:noProof/>
          </w:rPr>
          <w:t>PowerOn</w:t>
        </w:r>
        <w:r>
          <w:rPr>
            <w:noProof/>
            <w:webHidden/>
          </w:rPr>
          <w:tab/>
        </w:r>
        <w:r>
          <w:rPr>
            <w:noProof/>
            <w:webHidden/>
          </w:rPr>
          <w:fldChar w:fldCharType="begin"/>
        </w:r>
        <w:r>
          <w:rPr>
            <w:noProof/>
            <w:webHidden/>
          </w:rPr>
          <w:instrText xml:space="preserve"> PAGEREF _Toc194417894 \h </w:instrText>
        </w:r>
        <w:r>
          <w:rPr>
            <w:noProof/>
            <w:webHidden/>
          </w:rPr>
        </w:r>
        <w:r>
          <w:rPr>
            <w:noProof/>
            <w:webHidden/>
          </w:rPr>
          <w:fldChar w:fldCharType="separate"/>
        </w:r>
        <w:r>
          <w:rPr>
            <w:noProof/>
            <w:webHidden/>
          </w:rPr>
          <w:t>5</w:t>
        </w:r>
        <w:r>
          <w:rPr>
            <w:noProof/>
            <w:webHidden/>
          </w:rPr>
          <w:fldChar w:fldCharType="end"/>
        </w:r>
      </w:hyperlink>
    </w:p>
    <w:p w14:paraId="01991046" w14:textId="6494C5A9" w:rsidR="000E6C9D" w:rsidRDefault="000E6C9D">
      <w:pPr>
        <w:pStyle w:val="TOC3"/>
        <w:tabs>
          <w:tab w:val="left" w:pos="1200"/>
          <w:tab w:val="right" w:leader="dot" w:pos="9854"/>
        </w:tabs>
        <w:rPr>
          <w:rFonts w:asciiTheme="minorHAnsi" w:eastAsiaTheme="minorEastAsia" w:hAnsiTheme="minorHAnsi"/>
          <w:noProof/>
          <w:kern w:val="2"/>
          <w:sz w:val="24"/>
          <w:szCs w:val="24"/>
          <w:lang w:eastAsia="en-GB"/>
          <w14:ligatures w14:val="standardContextual"/>
        </w:rPr>
      </w:pPr>
      <w:hyperlink w:anchor="_Toc194417895" w:history="1">
        <w:r w:rsidRPr="00565ADA">
          <w:rPr>
            <w:rStyle w:val="Hyperlink"/>
            <w:noProof/>
          </w:rPr>
          <w:t>2.1.2</w:t>
        </w:r>
        <w:r>
          <w:rPr>
            <w:rFonts w:asciiTheme="minorHAnsi" w:eastAsiaTheme="minorEastAsia" w:hAnsiTheme="minorHAnsi"/>
            <w:noProof/>
            <w:kern w:val="2"/>
            <w:sz w:val="24"/>
            <w:szCs w:val="24"/>
            <w:lang w:eastAsia="en-GB"/>
            <w14:ligatures w14:val="standardContextual"/>
          </w:rPr>
          <w:tab/>
        </w:r>
        <w:r w:rsidRPr="00565ADA">
          <w:rPr>
            <w:rStyle w:val="Hyperlink"/>
            <w:noProof/>
          </w:rPr>
          <w:t>AVEVA PI</w:t>
        </w:r>
        <w:r>
          <w:rPr>
            <w:noProof/>
            <w:webHidden/>
          </w:rPr>
          <w:tab/>
        </w:r>
        <w:r>
          <w:rPr>
            <w:noProof/>
            <w:webHidden/>
          </w:rPr>
          <w:fldChar w:fldCharType="begin"/>
        </w:r>
        <w:r>
          <w:rPr>
            <w:noProof/>
            <w:webHidden/>
          </w:rPr>
          <w:instrText xml:space="preserve"> PAGEREF _Toc194417895 \h </w:instrText>
        </w:r>
        <w:r>
          <w:rPr>
            <w:noProof/>
            <w:webHidden/>
          </w:rPr>
        </w:r>
        <w:r>
          <w:rPr>
            <w:noProof/>
            <w:webHidden/>
          </w:rPr>
          <w:fldChar w:fldCharType="separate"/>
        </w:r>
        <w:r>
          <w:rPr>
            <w:noProof/>
            <w:webHidden/>
          </w:rPr>
          <w:t>5</w:t>
        </w:r>
        <w:r>
          <w:rPr>
            <w:noProof/>
            <w:webHidden/>
          </w:rPr>
          <w:fldChar w:fldCharType="end"/>
        </w:r>
      </w:hyperlink>
    </w:p>
    <w:p w14:paraId="6811FAE9" w14:textId="70F025A5" w:rsidR="000E6C9D" w:rsidRDefault="000E6C9D">
      <w:pPr>
        <w:pStyle w:val="TOC2"/>
        <w:rPr>
          <w:rFonts w:asciiTheme="minorHAnsi" w:eastAsiaTheme="minorEastAsia" w:hAnsiTheme="minorHAnsi"/>
          <w:noProof/>
          <w:kern w:val="2"/>
          <w:sz w:val="24"/>
          <w:szCs w:val="24"/>
          <w:lang w:eastAsia="en-GB"/>
          <w14:ligatures w14:val="standardContextual"/>
        </w:rPr>
      </w:pPr>
      <w:hyperlink w:anchor="_Toc194417896" w:history="1">
        <w:r w:rsidRPr="00565ADA">
          <w:rPr>
            <w:rStyle w:val="Hyperlink"/>
            <w:noProof/>
          </w:rPr>
          <w:t>2.2</w:t>
        </w:r>
        <w:r>
          <w:rPr>
            <w:rFonts w:asciiTheme="minorHAnsi" w:eastAsiaTheme="minorEastAsia" w:hAnsiTheme="minorHAnsi"/>
            <w:noProof/>
            <w:kern w:val="2"/>
            <w:sz w:val="24"/>
            <w:szCs w:val="24"/>
            <w:lang w:eastAsia="en-GB"/>
            <w14:ligatures w14:val="standardContextual"/>
          </w:rPr>
          <w:tab/>
        </w:r>
        <w:r w:rsidRPr="00565ADA">
          <w:rPr>
            <w:rStyle w:val="Hyperlink"/>
            <w:noProof/>
          </w:rPr>
          <w:t>Data Extraction &amp; Collation</w:t>
        </w:r>
        <w:r>
          <w:rPr>
            <w:noProof/>
            <w:webHidden/>
          </w:rPr>
          <w:tab/>
        </w:r>
        <w:r>
          <w:rPr>
            <w:noProof/>
            <w:webHidden/>
          </w:rPr>
          <w:fldChar w:fldCharType="begin"/>
        </w:r>
        <w:r>
          <w:rPr>
            <w:noProof/>
            <w:webHidden/>
          </w:rPr>
          <w:instrText xml:space="preserve"> PAGEREF _Toc194417896 \h </w:instrText>
        </w:r>
        <w:r>
          <w:rPr>
            <w:noProof/>
            <w:webHidden/>
          </w:rPr>
        </w:r>
        <w:r>
          <w:rPr>
            <w:noProof/>
            <w:webHidden/>
          </w:rPr>
          <w:fldChar w:fldCharType="separate"/>
        </w:r>
        <w:r>
          <w:rPr>
            <w:noProof/>
            <w:webHidden/>
          </w:rPr>
          <w:t>5</w:t>
        </w:r>
        <w:r>
          <w:rPr>
            <w:noProof/>
            <w:webHidden/>
          </w:rPr>
          <w:fldChar w:fldCharType="end"/>
        </w:r>
      </w:hyperlink>
    </w:p>
    <w:p w14:paraId="14D3A04E" w14:textId="17E108EA" w:rsidR="000E6C9D" w:rsidRDefault="000E6C9D">
      <w:pPr>
        <w:pStyle w:val="TOC2"/>
        <w:rPr>
          <w:rFonts w:asciiTheme="minorHAnsi" w:eastAsiaTheme="minorEastAsia" w:hAnsiTheme="minorHAnsi"/>
          <w:noProof/>
          <w:kern w:val="2"/>
          <w:sz w:val="24"/>
          <w:szCs w:val="24"/>
          <w:lang w:eastAsia="en-GB"/>
          <w14:ligatures w14:val="standardContextual"/>
        </w:rPr>
      </w:pPr>
      <w:hyperlink w:anchor="_Toc194417897" w:history="1">
        <w:r w:rsidRPr="00565ADA">
          <w:rPr>
            <w:rStyle w:val="Hyperlink"/>
            <w:noProof/>
          </w:rPr>
          <w:t>2.3</w:t>
        </w:r>
        <w:r>
          <w:rPr>
            <w:rFonts w:asciiTheme="minorHAnsi" w:eastAsiaTheme="minorEastAsia" w:hAnsiTheme="minorHAnsi"/>
            <w:noProof/>
            <w:kern w:val="2"/>
            <w:sz w:val="24"/>
            <w:szCs w:val="24"/>
            <w:lang w:eastAsia="en-GB"/>
            <w14:ligatures w14:val="standardContextual"/>
          </w:rPr>
          <w:tab/>
        </w:r>
        <w:r w:rsidRPr="00565ADA">
          <w:rPr>
            <w:rStyle w:val="Hyperlink"/>
            <w:noProof/>
          </w:rPr>
          <w:t>Instances of Data Exclusion</w:t>
        </w:r>
        <w:r>
          <w:rPr>
            <w:noProof/>
            <w:webHidden/>
          </w:rPr>
          <w:tab/>
        </w:r>
        <w:r>
          <w:rPr>
            <w:noProof/>
            <w:webHidden/>
          </w:rPr>
          <w:fldChar w:fldCharType="begin"/>
        </w:r>
        <w:r>
          <w:rPr>
            <w:noProof/>
            <w:webHidden/>
          </w:rPr>
          <w:instrText xml:space="preserve"> PAGEREF _Toc194417897 \h </w:instrText>
        </w:r>
        <w:r>
          <w:rPr>
            <w:noProof/>
            <w:webHidden/>
          </w:rPr>
        </w:r>
        <w:r>
          <w:rPr>
            <w:noProof/>
            <w:webHidden/>
          </w:rPr>
          <w:fldChar w:fldCharType="separate"/>
        </w:r>
        <w:r>
          <w:rPr>
            <w:noProof/>
            <w:webHidden/>
          </w:rPr>
          <w:t>7</w:t>
        </w:r>
        <w:r>
          <w:rPr>
            <w:noProof/>
            <w:webHidden/>
          </w:rPr>
          <w:fldChar w:fldCharType="end"/>
        </w:r>
      </w:hyperlink>
    </w:p>
    <w:p w14:paraId="15B97F3E" w14:textId="603618D4" w:rsidR="000E6C9D" w:rsidRDefault="000E6C9D">
      <w:pPr>
        <w:pStyle w:val="TOC1"/>
        <w:rPr>
          <w:rFonts w:asciiTheme="minorHAnsi" w:eastAsiaTheme="minorEastAsia" w:hAnsiTheme="minorHAnsi"/>
          <w:noProof/>
          <w:color w:val="auto"/>
          <w:kern w:val="2"/>
          <w:szCs w:val="24"/>
          <w:lang w:eastAsia="en-GB"/>
          <w14:ligatures w14:val="standardContextual"/>
        </w:rPr>
      </w:pPr>
      <w:hyperlink w:anchor="_Toc194417898" w:history="1">
        <w:r w:rsidRPr="00565ADA">
          <w:rPr>
            <w:rStyle w:val="Hyperlink"/>
            <w:noProof/>
          </w:rPr>
          <w:t>3</w:t>
        </w:r>
        <w:r>
          <w:rPr>
            <w:rFonts w:asciiTheme="minorHAnsi" w:eastAsiaTheme="minorEastAsia" w:hAnsiTheme="minorHAnsi"/>
            <w:noProof/>
            <w:color w:val="auto"/>
            <w:kern w:val="2"/>
            <w:szCs w:val="24"/>
            <w:lang w:eastAsia="en-GB"/>
            <w14:ligatures w14:val="standardContextual"/>
          </w:rPr>
          <w:tab/>
        </w:r>
        <w:r w:rsidRPr="00565ADA">
          <w:rPr>
            <w:rStyle w:val="Hyperlink"/>
            <w:noProof/>
          </w:rPr>
          <w:t>Results</w:t>
        </w:r>
        <w:r>
          <w:rPr>
            <w:noProof/>
            <w:webHidden/>
          </w:rPr>
          <w:tab/>
        </w:r>
        <w:r>
          <w:rPr>
            <w:noProof/>
            <w:webHidden/>
          </w:rPr>
          <w:fldChar w:fldCharType="begin"/>
        </w:r>
        <w:r>
          <w:rPr>
            <w:noProof/>
            <w:webHidden/>
          </w:rPr>
          <w:instrText xml:space="preserve"> PAGEREF _Toc194417898 \h </w:instrText>
        </w:r>
        <w:r>
          <w:rPr>
            <w:noProof/>
            <w:webHidden/>
          </w:rPr>
        </w:r>
        <w:r>
          <w:rPr>
            <w:noProof/>
            <w:webHidden/>
          </w:rPr>
          <w:fldChar w:fldCharType="separate"/>
        </w:r>
        <w:r>
          <w:rPr>
            <w:noProof/>
            <w:webHidden/>
          </w:rPr>
          <w:t>8</w:t>
        </w:r>
        <w:r>
          <w:rPr>
            <w:noProof/>
            <w:webHidden/>
          </w:rPr>
          <w:fldChar w:fldCharType="end"/>
        </w:r>
      </w:hyperlink>
    </w:p>
    <w:p w14:paraId="08533C20" w14:textId="394297A6" w:rsidR="000E6C9D" w:rsidRDefault="000E6C9D">
      <w:pPr>
        <w:pStyle w:val="TOC1"/>
        <w:rPr>
          <w:rFonts w:asciiTheme="minorHAnsi" w:eastAsiaTheme="minorEastAsia" w:hAnsiTheme="minorHAnsi"/>
          <w:noProof/>
          <w:color w:val="auto"/>
          <w:kern w:val="2"/>
          <w:szCs w:val="24"/>
          <w:lang w:eastAsia="en-GB"/>
          <w14:ligatures w14:val="standardContextual"/>
        </w:rPr>
      </w:pPr>
      <w:hyperlink w:anchor="_Toc194417899" w:history="1">
        <w:r w:rsidRPr="00565ADA">
          <w:rPr>
            <w:rStyle w:val="Hyperlink"/>
            <w:noProof/>
          </w:rPr>
          <w:t>4</w:t>
        </w:r>
        <w:r>
          <w:rPr>
            <w:rFonts w:asciiTheme="minorHAnsi" w:eastAsiaTheme="minorEastAsia" w:hAnsiTheme="minorHAnsi"/>
            <w:noProof/>
            <w:color w:val="auto"/>
            <w:kern w:val="2"/>
            <w:szCs w:val="24"/>
            <w:lang w:eastAsia="en-GB"/>
            <w14:ligatures w14:val="standardContextual"/>
          </w:rPr>
          <w:tab/>
        </w:r>
        <w:r w:rsidRPr="00565ADA">
          <w:rPr>
            <w:rStyle w:val="Hyperlink"/>
            <w:noProof/>
          </w:rPr>
          <w:t>Summary</w:t>
        </w:r>
        <w:r>
          <w:rPr>
            <w:noProof/>
            <w:webHidden/>
          </w:rPr>
          <w:tab/>
        </w:r>
        <w:r>
          <w:rPr>
            <w:noProof/>
            <w:webHidden/>
          </w:rPr>
          <w:fldChar w:fldCharType="begin"/>
        </w:r>
        <w:r>
          <w:rPr>
            <w:noProof/>
            <w:webHidden/>
          </w:rPr>
          <w:instrText xml:space="preserve"> PAGEREF _Toc194417899 \h </w:instrText>
        </w:r>
        <w:r>
          <w:rPr>
            <w:noProof/>
            <w:webHidden/>
          </w:rPr>
        </w:r>
        <w:r>
          <w:rPr>
            <w:noProof/>
            <w:webHidden/>
          </w:rPr>
          <w:fldChar w:fldCharType="separate"/>
        </w:r>
        <w:r>
          <w:rPr>
            <w:noProof/>
            <w:webHidden/>
          </w:rPr>
          <w:t>9</w:t>
        </w:r>
        <w:r>
          <w:rPr>
            <w:noProof/>
            <w:webHidden/>
          </w:rPr>
          <w:fldChar w:fldCharType="end"/>
        </w:r>
      </w:hyperlink>
    </w:p>
    <w:p w14:paraId="7C365FDA" w14:textId="2B7CBDD2" w:rsidR="000E6C9D" w:rsidRDefault="000E6C9D">
      <w:pPr>
        <w:pStyle w:val="TOC1"/>
        <w:rPr>
          <w:rFonts w:asciiTheme="minorHAnsi" w:eastAsiaTheme="minorEastAsia" w:hAnsiTheme="minorHAnsi"/>
          <w:noProof/>
          <w:color w:val="auto"/>
          <w:kern w:val="2"/>
          <w:szCs w:val="24"/>
          <w:lang w:eastAsia="en-GB"/>
          <w14:ligatures w14:val="standardContextual"/>
        </w:rPr>
      </w:pPr>
      <w:hyperlink w:anchor="_Toc194417900" w:history="1">
        <w:r w:rsidRPr="00565ADA">
          <w:rPr>
            <w:rStyle w:val="Hyperlink"/>
            <w:noProof/>
          </w:rPr>
          <w:t>5</w:t>
        </w:r>
        <w:r>
          <w:rPr>
            <w:rFonts w:asciiTheme="minorHAnsi" w:eastAsiaTheme="minorEastAsia" w:hAnsiTheme="minorHAnsi"/>
            <w:noProof/>
            <w:color w:val="auto"/>
            <w:kern w:val="2"/>
            <w:szCs w:val="24"/>
            <w:lang w:eastAsia="en-GB"/>
            <w14:ligatures w14:val="standardContextual"/>
          </w:rPr>
          <w:tab/>
        </w:r>
        <w:r w:rsidRPr="00565ADA">
          <w:rPr>
            <w:rStyle w:val="Hyperlink"/>
            <w:noProof/>
          </w:rPr>
          <w:t>APPENDICES</w:t>
        </w:r>
        <w:r>
          <w:rPr>
            <w:noProof/>
            <w:webHidden/>
          </w:rPr>
          <w:tab/>
        </w:r>
        <w:r>
          <w:rPr>
            <w:noProof/>
            <w:webHidden/>
          </w:rPr>
          <w:fldChar w:fldCharType="begin"/>
        </w:r>
        <w:r>
          <w:rPr>
            <w:noProof/>
            <w:webHidden/>
          </w:rPr>
          <w:instrText xml:space="preserve"> PAGEREF _Toc194417900 \h </w:instrText>
        </w:r>
        <w:r>
          <w:rPr>
            <w:noProof/>
            <w:webHidden/>
          </w:rPr>
        </w:r>
        <w:r>
          <w:rPr>
            <w:noProof/>
            <w:webHidden/>
          </w:rPr>
          <w:fldChar w:fldCharType="separate"/>
        </w:r>
        <w:r>
          <w:rPr>
            <w:noProof/>
            <w:webHidden/>
          </w:rPr>
          <w:t>10</w:t>
        </w:r>
        <w:r>
          <w:rPr>
            <w:noProof/>
            <w:webHidden/>
          </w:rPr>
          <w:fldChar w:fldCharType="end"/>
        </w:r>
      </w:hyperlink>
    </w:p>
    <w:p w14:paraId="4D08324B" w14:textId="177E2F57" w:rsidR="000E6C9D" w:rsidRDefault="000E6C9D">
      <w:pPr>
        <w:pStyle w:val="TOC2"/>
        <w:rPr>
          <w:rFonts w:asciiTheme="minorHAnsi" w:eastAsiaTheme="minorEastAsia" w:hAnsiTheme="minorHAnsi"/>
          <w:noProof/>
          <w:kern w:val="2"/>
          <w:sz w:val="24"/>
          <w:szCs w:val="24"/>
          <w:lang w:eastAsia="en-GB"/>
          <w14:ligatures w14:val="standardContextual"/>
        </w:rPr>
      </w:pPr>
      <w:hyperlink w:anchor="_Toc194417901" w:history="1">
        <w:r w:rsidRPr="00565ADA">
          <w:rPr>
            <w:rStyle w:val="Hyperlink"/>
            <w:noProof/>
          </w:rPr>
          <w:t>5.1</w:t>
        </w:r>
        <w:r>
          <w:rPr>
            <w:rFonts w:asciiTheme="minorHAnsi" w:eastAsiaTheme="minorEastAsia" w:hAnsiTheme="minorHAnsi"/>
            <w:noProof/>
            <w:kern w:val="2"/>
            <w:sz w:val="24"/>
            <w:szCs w:val="24"/>
            <w:lang w:eastAsia="en-GB"/>
            <w14:ligatures w14:val="standardContextual"/>
          </w:rPr>
          <w:tab/>
        </w:r>
        <w:r w:rsidRPr="00565ADA">
          <w:rPr>
            <w:rStyle w:val="Hyperlink"/>
            <w:noProof/>
          </w:rPr>
          <w:t>Appendix A – Time Over Limit Table</w:t>
        </w:r>
        <w:r>
          <w:rPr>
            <w:noProof/>
            <w:webHidden/>
          </w:rPr>
          <w:tab/>
        </w:r>
        <w:r>
          <w:rPr>
            <w:noProof/>
            <w:webHidden/>
          </w:rPr>
          <w:fldChar w:fldCharType="begin"/>
        </w:r>
        <w:r>
          <w:rPr>
            <w:noProof/>
            <w:webHidden/>
          </w:rPr>
          <w:instrText xml:space="preserve"> PAGEREF _Toc194417901 \h </w:instrText>
        </w:r>
        <w:r>
          <w:rPr>
            <w:noProof/>
            <w:webHidden/>
          </w:rPr>
        </w:r>
        <w:r>
          <w:rPr>
            <w:noProof/>
            <w:webHidden/>
          </w:rPr>
          <w:fldChar w:fldCharType="separate"/>
        </w:r>
        <w:r>
          <w:rPr>
            <w:noProof/>
            <w:webHidden/>
          </w:rPr>
          <w:t>10</w:t>
        </w:r>
        <w:r>
          <w:rPr>
            <w:noProof/>
            <w:webHidden/>
          </w:rPr>
          <w:fldChar w:fldCharType="end"/>
        </w:r>
      </w:hyperlink>
    </w:p>
    <w:p w14:paraId="4E7E4A13" w14:textId="46AAD392" w:rsidR="000E6C9D" w:rsidRDefault="000E6C9D">
      <w:pPr>
        <w:pStyle w:val="TOC2"/>
        <w:rPr>
          <w:rFonts w:asciiTheme="minorHAnsi" w:eastAsiaTheme="minorEastAsia" w:hAnsiTheme="minorHAnsi"/>
          <w:noProof/>
          <w:kern w:val="2"/>
          <w:sz w:val="24"/>
          <w:szCs w:val="24"/>
          <w:lang w:eastAsia="en-GB"/>
          <w14:ligatures w14:val="standardContextual"/>
        </w:rPr>
      </w:pPr>
      <w:hyperlink w:anchor="_Toc194417902" w:history="1">
        <w:r w:rsidRPr="00565ADA">
          <w:rPr>
            <w:rStyle w:val="Hyperlink"/>
            <w:noProof/>
          </w:rPr>
          <w:t>5.2</w:t>
        </w:r>
        <w:r>
          <w:rPr>
            <w:rFonts w:asciiTheme="minorHAnsi" w:eastAsiaTheme="minorEastAsia" w:hAnsiTheme="minorHAnsi"/>
            <w:noProof/>
            <w:kern w:val="2"/>
            <w:sz w:val="24"/>
            <w:szCs w:val="24"/>
            <w:lang w:eastAsia="en-GB"/>
            <w14:ligatures w14:val="standardContextual"/>
          </w:rPr>
          <w:tab/>
        </w:r>
        <w:r w:rsidRPr="00565ADA">
          <w:rPr>
            <w:rStyle w:val="Hyperlink"/>
            <w:noProof/>
          </w:rPr>
          <w:t>Appendix B – Season Start/End Times</w:t>
        </w:r>
        <w:r>
          <w:rPr>
            <w:noProof/>
            <w:webHidden/>
          </w:rPr>
          <w:tab/>
        </w:r>
        <w:r>
          <w:rPr>
            <w:noProof/>
            <w:webHidden/>
          </w:rPr>
          <w:fldChar w:fldCharType="begin"/>
        </w:r>
        <w:r>
          <w:rPr>
            <w:noProof/>
            <w:webHidden/>
          </w:rPr>
          <w:instrText xml:space="preserve"> PAGEREF _Toc194417902 \h </w:instrText>
        </w:r>
        <w:r>
          <w:rPr>
            <w:noProof/>
            <w:webHidden/>
          </w:rPr>
        </w:r>
        <w:r>
          <w:rPr>
            <w:noProof/>
            <w:webHidden/>
          </w:rPr>
          <w:fldChar w:fldCharType="separate"/>
        </w:r>
        <w:r>
          <w:rPr>
            <w:noProof/>
            <w:webHidden/>
          </w:rPr>
          <w:t>11</w:t>
        </w:r>
        <w:r>
          <w:rPr>
            <w:noProof/>
            <w:webHidden/>
          </w:rPr>
          <w:fldChar w:fldCharType="end"/>
        </w:r>
      </w:hyperlink>
    </w:p>
    <w:p w14:paraId="21A9696C" w14:textId="5DECAB25" w:rsidR="0045404F" w:rsidRPr="00DA64B6" w:rsidRDefault="003C0688" w:rsidP="00D70AF4">
      <w:pPr>
        <w:pStyle w:val="TableofFigures"/>
        <w:tabs>
          <w:tab w:val="right" w:leader="dot" w:pos="9854"/>
        </w:tabs>
        <w:spacing w:after="240" w:line="360" w:lineRule="auto"/>
      </w:pPr>
      <w:r w:rsidRPr="00DA64B6">
        <w:fldChar w:fldCharType="end"/>
      </w:r>
      <w:bookmarkStart w:id="0" w:name="_Toc443048874"/>
    </w:p>
    <w:p w14:paraId="6F7A11F2" w14:textId="77777777" w:rsidR="00120B02" w:rsidRDefault="00120B02" w:rsidP="00E139D4"/>
    <w:p w14:paraId="3A4CA47C" w14:textId="6583A2B5" w:rsidR="000E6C9D" w:rsidRDefault="00F24645">
      <w:pPr>
        <w:pStyle w:val="TableofFigures"/>
        <w:tabs>
          <w:tab w:val="right" w:leader="dot" w:pos="9854"/>
        </w:tabs>
        <w:rPr>
          <w:rFonts w:asciiTheme="minorHAnsi" w:eastAsiaTheme="minorEastAsia" w:hAnsiTheme="minorHAnsi"/>
          <w:noProof/>
          <w:kern w:val="2"/>
          <w:sz w:val="24"/>
          <w:szCs w:val="24"/>
          <w:lang w:eastAsia="en-GB"/>
          <w14:ligatures w14:val="standardContextual"/>
        </w:rPr>
      </w:pPr>
      <w:r>
        <w:fldChar w:fldCharType="begin"/>
      </w:r>
      <w:r>
        <w:instrText xml:space="preserve"> TOC \h \z \c "Figure" </w:instrText>
      </w:r>
      <w:r>
        <w:fldChar w:fldCharType="separate"/>
      </w:r>
      <w:hyperlink w:anchor="_Toc194417903" w:history="1">
        <w:r w:rsidR="000E6C9D" w:rsidRPr="00CF5C54">
          <w:rPr>
            <w:rStyle w:val="Hyperlink"/>
            <w:noProof/>
          </w:rPr>
          <w:t>Figure 1: Example Data</w:t>
        </w:r>
        <w:r w:rsidR="000E6C9D">
          <w:rPr>
            <w:noProof/>
            <w:webHidden/>
          </w:rPr>
          <w:tab/>
        </w:r>
        <w:r w:rsidR="000E6C9D">
          <w:rPr>
            <w:noProof/>
            <w:webHidden/>
          </w:rPr>
          <w:fldChar w:fldCharType="begin"/>
        </w:r>
        <w:r w:rsidR="000E6C9D">
          <w:rPr>
            <w:noProof/>
            <w:webHidden/>
          </w:rPr>
          <w:instrText xml:space="preserve"> PAGEREF _Toc194417903 \h </w:instrText>
        </w:r>
        <w:r w:rsidR="000E6C9D">
          <w:rPr>
            <w:noProof/>
            <w:webHidden/>
          </w:rPr>
        </w:r>
        <w:r w:rsidR="000E6C9D">
          <w:rPr>
            <w:noProof/>
            <w:webHidden/>
          </w:rPr>
          <w:fldChar w:fldCharType="separate"/>
        </w:r>
        <w:r w:rsidR="000E6C9D">
          <w:rPr>
            <w:noProof/>
            <w:webHidden/>
          </w:rPr>
          <w:t>6</w:t>
        </w:r>
        <w:r w:rsidR="000E6C9D">
          <w:rPr>
            <w:noProof/>
            <w:webHidden/>
          </w:rPr>
          <w:fldChar w:fldCharType="end"/>
        </w:r>
      </w:hyperlink>
    </w:p>
    <w:p w14:paraId="294EFCE5" w14:textId="5F53DDE7" w:rsidR="000E6C9D" w:rsidRDefault="000E6C9D">
      <w:pPr>
        <w:pStyle w:val="TableofFigures"/>
        <w:tabs>
          <w:tab w:val="right" w:leader="dot" w:pos="9854"/>
        </w:tabs>
        <w:rPr>
          <w:rFonts w:asciiTheme="minorHAnsi" w:eastAsiaTheme="minorEastAsia" w:hAnsiTheme="minorHAnsi"/>
          <w:noProof/>
          <w:kern w:val="2"/>
          <w:sz w:val="24"/>
          <w:szCs w:val="24"/>
          <w:lang w:eastAsia="en-GB"/>
          <w14:ligatures w14:val="standardContextual"/>
        </w:rPr>
      </w:pPr>
      <w:hyperlink w:anchor="_Toc194417904" w:history="1">
        <w:r w:rsidRPr="00CF5C54">
          <w:rPr>
            <w:rStyle w:val="Hyperlink"/>
            <w:noProof/>
          </w:rPr>
          <w:t>Figure 2: Excluded Data</w:t>
        </w:r>
        <w:r>
          <w:rPr>
            <w:noProof/>
            <w:webHidden/>
          </w:rPr>
          <w:tab/>
        </w:r>
        <w:r>
          <w:rPr>
            <w:noProof/>
            <w:webHidden/>
          </w:rPr>
          <w:fldChar w:fldCharType="begin"/>
        </w:r>
        <w:r>
          <w:rPr>
            <w:noProof/>
            <w:webHidden/>
          </w:rPr>
          <w:instrText xml:space="preserve"> PAGEREF _Toc194417904 \h </w:instrText>
        </w:r>
        <w:r>
          <w:rPr>
            <w:noProof/>
            <w:webHidden/>
          </w:rPr>
        </w:r>
        <w:r>
          <w:rPr>
            <w:noProof/>
            <w:webHidden/>
          </w:rPr>
          <w:fldChar w:fldCharType="separate"/>
        </w:r>
        <w:r>
          <w:rPr>
            <w:noProof/>
            <w:webHidden/>
          </w:rPr>
          <w:t>7</w:t>
        </w:r>
        <w:r>
          <w:rPr>
            <w:noProof/>
            <w:webHidden/>
          </w:rPr>
          <w:fldChar w:fldCharType="end"/>
        </w:r>
      </w:hyperlink>
    </w:p>
    <w:p w14:paraId="5D728DC2" w14:textId="56489A7B" w:rsidR="00680310" w:rsidRPr="00DA64B6" w:rsidRDefault="00F24645" w:rsidP="00E139D4">
      <w:pPr>
        <w:sectPr w:rsidR="00680310" w:rsidRPr="00DA64B6" w:rsidSect="000161FA">
          <w:pgSz w:w="11906" w:h="16838"/>
          <w:pgMar w:top="1701" w:right="1021" w:bottom="1701" w:left="1021" w:header="709" w:footer="489" w:gutter="0"/>
          <w:cols w:space="708"/>
          <w:docGrid w:linePitch="360"/>
        </w:sectPr>
      </w:pPr>
      <w:r>
        <w:fldChar w:fldCharType="end"/>
      </w:r>
    </w:p>
    <w:p w14:paraId="15F0820D" w14:textId="177A4400" w:rsidR="00ED50C9" w:rsidRDefault="005443A2" w:rsidP="0008484E">
      <w:pPr>
        <w:pStyle w:val="Heading1"/>
        <w:spacing w:before="0"/>
      </w:pPr>
      <w:bookmarkStart w:id="1" w:name="_Toc194417889"/>
      <w:bookmarkEnd w:id="0"/>
      <w:r w:rsidRPr="00DA64B6">
        <w:lastRenderedPageBreak/>
        <w:t>Introduction</w:t>
      </w:r>
      <w:bookmarkEnd w:id="1"/>
    </w:p>
    <w:p w14:paraId="1C986FB0" w14:textId="3327C2C4" w:rsidR="007727BD" w:rsidRDefault="00502A94" w:rsidP="00502A94">
      <w:r>
        <w:t xml:space="preserve">As the network grows and </w:t>
      </w:r>
      <w:r w:rsidR="00525E16">
        <w:t xml:space="preserve">the country </w:t>
      </w:r>
      <w:r w:rsidR="00881D15">
        <w:t>pushes</w:t>
      </w:r>
      <w:r>
        <w:t xml:space="preserve"> towards net zero</w:t>
      </w:r>
      <w:r w:rsidR="00881D15">
        <w:t xml:space="preserve"> goals</w:t>
      </w:r>
      <w:r>
        <w:t>, it is important to try and maximize current infrastructure and be able to implement optimisation for future infrastructure. The REVISE project is revisiting the ratings that were assigned to Overhead Lines in the 1980’s</w:t>
      </w:r>
      <w:r w:rsidR="00525E16">
        <w:t xml:space="preserve"> and do not consider </w:t>
      </w:r>
      <w:r>
        <w:t>different regions/climates</w:t>
      </w:r>
      <w:r w:rsidR="00525E16">
        <w:t xml:space="preserve"> within the United Kingdom</w:t>
      </w:r>
      <w:r>
        <w:t>. By revising line ratings, it may be possible to optimise and increase the capacity of the network.</w:t>
      </w:r>
      <w:r w:rsidR="00C770C7">
        <w:t xml:space="preserve"> The current circuit ratings were established in Leatherhead, Surrey, during the 1980’s. The data at this location </w:t>
      </w:r>
      <w:r w:rsidR="007D7AA6">
        <w:t xml:space="preserve">and time </w:t>
      </w:r>
      <w:r w:rsidR="00C770C7">
        <w:t xml:space="preserve">is unlikely to be representative of the </w:t>
      </w:r>
      <w:r w:rsidR="007D7AA6">
        <w:t xml:space="preserve">current </w:t>
      </w:r>
      <w:r w:rsidR="00C770C7">
        <w:t>Scottish climate. Th</w:t>
      </w:r>
      <w:r w:rsidR="007727BD">
        <w:t xml:space="preserve">is </w:t>
      </w:r>
      <w:r w:rsidR="00C770C7">
        <w:t>project involves investigating these limits and carrying out analysis to see if ratings can be more reflective of the climate in Scotland.</w:t>
      </w:r>
      <w:r w:rsidR="007727BD">
        <w:t xml:space="preserve"> Multiple partners are collaborating for the REVISE project, combining different data to be able to model and investigate if the seasonal limits can be </w:t>
      </w:r>
      <w:r w:rsidR="007D7AA6">
        <w:t>updated</w:t>
      </w:r>
      <w:r w:rsidR="007727BD">
        <w:t xml:space="preserve">. This report will cover Work Package 3 which is the package that looks at </w:t>
      </w:r>
      <w:r w:rsidR="007B15F4">
        <w:t>understanding</w:t>
      </w:r>
      <w:r w:rsidR="007727BD">
        <w:t xml:space="preserve"> and </w:t>
      </w:r>
      <w:r w:rsidR="007B15F4">
        <w:t>evaluating</w:t>
      </w:r>
      <w:r w:rsidR="007727BD">
        <w:t xml:space="preserve"> exceedance. </w:t>
      </w:r>
    </w:p>
    <w:p w14:paraId="68D505E7" w14:textId="55538429" w:rsidR="00502A94" w:rsidRDefault="009F3718" w:rsidP="00502A94">
      <w:r>
        <w:t>The method behind extracting exceedance</w:t>
      </w:r>
      <w:r w:rsidR="007D7AA6">
        <w:t xml:space="preserve">/over seasonal-limit </w:t>
      </w:r>
      <w:r>
        <w:t>events will involve analysi</w:t>
      </w:r>
      <w:r w:rsidR="007D7AA6">
        <w:t>ng</w:t>
      </w:r>
      <w:r>
        <w:t xml:space="preserve"> Transmission circuits</w:t>
      </w:r>
      <w:r w:rsidR="007D7AA6">
        <w:t xml:space="preserve"> (132kV, 275kV &amp; 400kV) </w:t>
      </w:r>
      <w:r>
        <w:t>in SSE’s Network. Analysis will be based on the seasonal ratings defined by TGN-</w:t>
      </w:r>
      <w:r w:rsidR="0084231E">
        <w:t>26 and</w:t>
      </w:r>
      <w:r>
        <w:t xml:space="preserve"> </w:t>
      </w:r>
      <w:r w:rsidR="007D7AA6">
        <w:t>examining</w:t>
      </w:r>
      <w:r>
        <w:t xml:space="preserve"> if the circuits MVA has gone over these limits in the past 10 years. When a circuits MVA goes over a seasonal limit, this could suggest an exceedance event has occurred.</w:t>
      </w:r>
    </w:p>
    <w:p w14:paraId="5109660B" w14:textId="6FEC5A51" w:rsidR="008970DE" w:rsidRDefault="008970DE" w:rsidP="008970DE">
      <w:pPr>
        <w:pStyle w:val="Heading2"/>
      </w:pPr>
      <w:bookmarkStart w:id="2" w:name="_Toc194417890"/>
      <w:r>
        <w:t>Ratings</w:t>
      </w:r>
      <w:bookmarkEnd w:id="2"/>
    </w:p>
    <w:p w14:paraId="21574DC8" w14:textId="3E93D49E" w:rsidR="00A36536" w:rsidRDefault="008970DE" w:rsidP="00DD689B">
      <w:r>
        <w:t>Ratings for Overhead Lines are critical for the design, operating and protection of the network.</w:t>
      </w:r>
      <w:r w:rsidR="00C32946">
        <w:t xml:space="preserve"> </w:t>
      </w:r>
      <w:r>
        <w:t>Pre-fault ratings are the maximum electrical load/current that a transmission line is designed to carry under normal, fault-free conditions.</w:t>
      </w:r>
      <w:r w:rsidR="00C32946">
        <w:t xml:space="preserve"> </w:t>
      </w:r>
      <w:r>
        <w:t xml:space="preserve">Post-fault ratings refer to the current-carrying capacity of a transmission line after a fault has occurred. These ratings are typically higher than pre-fault ratings </w:t>
      </w:r>
      <w:r w:rsidR="0037246D">
        <w:t xml:space="preserve">because of the usual temporary nature of faults and the protection schemes in place. </w:t>
      </w:r>
      <w:r w:rsidR="0095193F">
        <w:t xml:space="preserve">Pre-Fault ratings are 84% of the maximum continuous rating, with </w:t>
      </w:r>
      <w:r w:rsidR="00C63E0B">
        <w:t>post-fault</w:t>
      </w:r>
      <w:r w:rsidR="0095193F">
        <w:t xml:space="preserve"> being 100% maximum.</w:t>
      </w:r>
      <w:r w:rsidR="00DD689B">
        <w:t xml:space="preserve"> The ratings under investigation are s</w:t>
      </w:r>
      <w:r w:rsidR="00A36536">
        <w:t>tatic ratings</w:t>
      </w:r>
      <w:r w:rsidR="00DD689B">
        <w:t>. These are ratings b</w:t>
      </w:r>
      <w:r w:rsidR="00A36536">
        <w:t>ased on worst-case conditions, often underestimating capacity.</w:t>
      </w:r>
      <w:r w:rsidR="00DD689B">
        <w:t xml:space="preserve"> Ratings are also based on the season of the year, and these are adjusted</w:t>
      </w:r>
      <w:r w:rsidR="00A36536">
        <w:t xml:space="preserve"> for Summer, Spring/Autumn and Winter conditions</w:t>
      </w:r>
      <w:r w:rsidR="00DD689B">
        <w:t>.</w:t>
      </w:r>
      <w:r w:rsidR="00A36536">
        <w:t xml:space="preserve"> </w:t>
      </w:r>
      <w:r w:rsidR="00DD689B">
        <w:t>Seasonal ratings</w:t>
      </w:r>
      <w:r w:rsidR="00A36536">
        <w:t xml:space="preserve"> lack responsiveness to short-term weather fluctuations.</w:t>
      </w:r>
      <w:r w:rsidR="00E229C9">
        <w:t xml:space="preserve"> Appendix B shows the season start/end times.</w:t>
      </w:r>
    </w:p>
    <w:p w14:paraId="2FC0D8D6" w14:textId="3AF938D3" w:rsidR="008970DE" w:rsidRDefault="008970DE" w:rsidP="008970DE">
      <w:pPr>
        <w:pStyle w:val="Heading2"/>
      </w:pPr>
      <w:bookmarkStart w:id="3" w:name="_Toc194417891"/>
      <w:r>
        <w:t>Exceedance</w:t>
      </w:r>
      <w:bookmarkEnd w:id="3"/>
    </w:p>
    <w:p w14:paraId="74CE71B3" w14:textId="35A9DCED" w:rsidR="00DB48B6" w:rsidRDefault="008970DE" w:rsidP="005B55FF">
      <w:r>
        <w:t xml:space="preserve">A key factor to examine in OHLs is exceedance. Exceedance in OHLs </w:t>
      </w:r>
      <w:r w:rsidR="008F40BB">
        <w:t>is the proportion of time for which the line exceeds its profile temperature</w:t>
      </w:r>
      <w:r>
        <w:t>. Exceedances can arise from many factors including increasing load demand, weather/environmental issues, network constraints, generation variability and outdated seasonal ratings. Exceedances in OHLs can cause major problems such as line sag, overheating conductors, insulation failures. Such problems can lead to breaching clearances and endangering life.</w:t>
      </w:r>
      <w:r w:rsidR="00C205E5">
        <w:t xml:space="preserve"> </w:t>
      </w:r>
      <w:r>
        <w:t>By examining exceedance, it helps to visualise if these ratings are too conservative. Within Scotland, different regions/areas can vary different in climate so by having different ratings depending on location</w:t>
      </w:r>
      <w:r w:rsidR="0084231E">
        <w:t xml:space="preserve"> and climate</w:t>
      </w:r>
      <w:r>
        <w:t xml:space="preserve"> may be very advantageous to optimize the network.</w:t>
      </w:r>
      <w:r w:rsidR="00C205E5">
        <w:t xml:space="preserve"> </w:t>
      </w:r>
      <w:r>
        <w:t>The results in this report are purely electrical, and do not take into consideration the environmental conditions. The results primarily look at amount of time the MVA has gone over the seasonal limit. Exceedance depends on both load and the environmental conditions. If a circuit is over its seasonal limit, it suggests that there is a risk of exceedance if the environmental conditions are not favourable, and conversely operating above the seasonal limit in cool/favourable conditions may have no risk of exceedance due to natural cooling.</w:t>
      </w:r>
      <w:r w:rsidR="00C60B90">
        <w:t xml:space="preserve"> Also, prolonged periods over a seasonal limit can cause the conductor temperature to increase. </w:t>
      </w:r>
    </w:p>
    <w:p w14:paraId="093E0330" w14:textId="021EA118" w:rsidR="00ED50C9" w:rsidRDefault="00DB48B6" w:rsidP="00DB48B6">
      <w:pPr>
        <w:pStyle w:val="Heading1"/>
      </w:pPr>
      <w:bookmarkStart w:id="4" w:name="_Toc194417892"/>
      <w:r>
        <w:lastRenderedPageBreak/>
        <w:t>Methodology</w:t>
      </w:r>
      <w:bookmarkEnd w:id="4"/>
    </w:p>
    <w:p w14:paraId="4C42C027" w14:textId="05EBC6FB" w:rsidR="003A4B4B" w:rsidRDefault="00BD4181" w:rsidP="003A4B4B">
      <w:r>
        <w:t xml:space="preserve">The following methodology outlines how data was extracted from </w:t>
      </w:r>
      <w:r w:rsidR="00162D24">
        <w:t>SCADA</w:t>
      </w:r>
      <w:r>
        <w:t xml:space="preserve"> systems to analyse instances of MVA going over a specific seasonal limit</w:t>
      </w:r>
      <w:r w:rsidR="00C770C7">
        <w:t xml:space="preserve">, which could suggest an exceedance event </w:t>
      </w:r>
      <w:r w:rsidR="00141191">
        <w:t>has</w:t>
      </w:r>
      <w:r w:rsidR="00C770C7">
        <w:t xml:space="preserve"> taken place</w:t>
      </w:r>
      <w:r>
        <w:t xml:space="preserve">. </w:t>
      </w:r>
      <w:r w:rsidR="00CA4BFB">
        <w:t xml:space="preserve">The software used to find this data will also be presented in this report. </w:t>
      </w:r>
      <w:r w:rsidR="00C770C7" w:rsidRPr="00C770C7">
        <w:t>For this study, the pre-fault rating was used, and 10 years’ worth of circuit data was used for examinations</w:t>
      </w:r>
      <w:r w:rsidR="002D6A0C">
        <w:t xml:space="preserve">. </w:t>
      </w:r>
    </w:p>
    <w:p w14:paraId="79C4D955" w14:textId="31A3F539" w:rsidR="003A4B4B" w:rsidRDefault="003A4B4B" w:rsidP="003A4B4B">
      <w:pPr>
        <w:pStyle w:val="Heading2"/>
      </w:pPr>
      <w:bookmarkStart w:id="5" w:name="_Toc194417893"/>
      <w:r>
        <w:t>Software</w:t>
      </w:r>
      <w:bookmarkEnd w:id="5"/>
    </w:p>
    <w:p w14:paraId="4372CA73" w14:textId="0987AB09" w:rsidR="003A4B4B" w:rsidRPr="003A4B4B" w:rsidRDefault="003A4B4B" w:rsidP="003A4B4B">
      <w:r>
        <w:t xml:space="preserve">The software used for this project was vital for finding and evaluating instances of exceedance. The two main systems used for this </w:t>
      </w:r>
      <w:r w:rsidR="00DD3DD4">
        <w:t>investigation</w:t>
      </w:r>
      <w:r>
        <w:t xml:space="preserve"> </w:t>
      </w:r>
      <w:r w:rsidR="00DD3DD4">
        <w:t>were</w:t>
      </w:r>
      <w:r>
        <w:t xml:space="preserve"> PowerOn and </w:t>
      </w:r>
      <w:r w:rsidR="00DD3DD4">
        <w:t>AVEVA PI.</w:t>
      </w:r>
    </w:p>
    <w:p w14:paraId="7D8D999C" w14:textId="7B4EE447" w:rsidR="003A4B4B" w:rsidRDefault="003A4B4B" w:rsidP="00297A8E">
      <w:pPr>
        <w:pStyle w:val="Heading3"/>
      </w:pPr>
      <w:bookmarkStart w:id="6" w:name="_Toc194417894"/>
      <w:r>
        <w:t>PowerOn</w:t>
      </w:r>
      <w:bookmarkEnd w:id="6"/>
    </w:p>
    <w:p w14:paraId="64126F06" w14:textId="2DA6637E" w:rsidR="009D5519" w:rsidRPr="003A4B4B" w:rsidRDefault="009D5519" w:rsidP="003A4B4B">
      <w:r>
        <w:t xml:space="preserve">PowerOn is a SCADA (Supervisory Control and Data Analysis) system that allows remote control and monitoring of the Transmission system. </w:t>
      </w:r>
      <w:r w:rsidR="00994652">
        <w:t>Within SSEN</w:t>
      </w:r>
      <w:r w:rsidR="003A4B4B">
        <w:t>-</w:t>
      </w:r>
      <w:r w:rsidR="006E6ED6">
        <w:t>Transmission</w:t>
      </w:r>
      <w:r w:rsidR="003A4B4B">
        <w:t xml:space="preserve"> </w:t>
      </w:r>
      <w:r>
        <w:t xml:space="preserve">PowerOn is used </w:t>
      </w:r>
      <w:r w:rsidR="003A4B4B">
        <w:t xml:space="preserve">to provide a view into the live state of the </w:t>
      </w:r>
      <w:r w:rsidR="006E6ED6">
        <w:t xml:space="preserve">132kV, 275kV, 400kV &amp; HVDC </w:t>
      </w:r>
      <w:r w:rsidR="003A4B4B">
        <w:t>network.</w:t>
      </w:r>
      <w:r>
        <w:t xml:space="preserve"> PowerOn represents substations that are interconnected by Overhead Lines and Cables, along with the associated equipment such as transformers, circuit breakers and disconnectors etc. PowerOn also shows interfaces between generation and distribution connections, represented with different colours from Transmission. </w:t>
      </w:r>
      <w:r w:rsidRPr="009D5519">
        <w:t xml:space="preserve">Each substation collects data from all the equipment and sends data such as </w:t>
      </w:r>
      <w:r w:rsidR="00141191">
        <w:t>switchgear</w:t>
      </w:r>
      <w:r w:rsidRPr="009D5519">
        <w:t xml:space="preserve"> positions, analog</w:t>
      </w:r>
      <w:r w:rsidR="007E319C">
        <w:t>ue</w:t>
      </w:r>
      <w:r w:rsidRPr="009D5519">
        <w:t xml:space="preserve"> measurements such as volts, amps, Megawatts (MW) and alarms to show when something is in an</w:t>
      </w:r>
      <w:r>
        <w:t xml:space="preserve"> abnormal state.</w:t>
      </w:r>
    </w:p>
    <w:p w14:paraId="6F4A3E4E" w14:textId="1187F09D" w:rsidR="003A4B4B" w:rsidRDefault="00C41C55" w:rsidP="003A4B4B">
      <w:pPr>
        <w:pStyle w:val="Heading3"/>
      </w:pPr>
      <w:bookmarkStart w:id="7" w:name="_Toc194417895"/>
      <w:r>
        <w:t>AVEVA PI</w:t>
      </w:r>
      <w:bookmarkEnd w:id="7"/>
    </w:p>
    <w:p w14:paraId="4273FEAA" w14:textId="1285D94F" w:rsidR="00C41C55" w:rsidRPr="00C41C55" w:rsidRDefault="00C41C55" w:rsidP="007F6294">
      <w:r>
        <w:t xml:space="preserve">PI is a software used for real-time data collection, storage, analysis and visualisation. The software was created and maintained by the IT Consultancy company AVEVA Group plc. </w:t>
      </w:r>
      <w:r w:rsidRPr="00C41C55">
        <w:t>Tags can be created in PI, these represent data points and can be used for many things, such as monitoring and alerting</w:t>
      </w:r>
      <w:r>
        <w:t>.</w:t>
      </w:r>
      <w:r w:rsidR="007F6294">
        <w:t xml:space="preserve"> PI tags are created for many components on PowerOn including both digitals and </w:t>
      </w:r>
      <w:r w:rsidR="007E319C">
        <w:t>analogues</w:t>
      </w:r>
      <w:r w:rsidR="007F6294">
        <w:t xml:space="preserve"> (values such as MW, volts etc). PI tags may be searched for in PI Processbook, PI Vision and Excel with a </w:t>
      </w:r>
      <w:r w:rsidR="003B028D">
        <w:t xml:space="preserve">PI add-in. </w:t>
      </w:r>
    </w:p>
    <w:p w14:paraId="38986B1D" w14:textId="4A5200BD" w:rsidR="00E050E8" w:rsidRDefault="003A4B4B" w:rsidP="00E050E8">
      <w:pPr>
        <w:pStyle w:val="Heading2"/>
      </w:pPr>
      <w:bookmarkStart w:id="8" w:name="_Toc194417896"/>
      <w:r>
        <w:t>Data Extraction &amp; Collation</w:t>
      </w:r>
      <w:bookmarkEnd w:id="8"/>
      <w:r>
        <w:t xml:space="preserve"> </w:t>
      </w:r>
    </w:p>
    <w:p w14:paraId="10E5B6D8" w14:textId="4F17C53E" w:rsidR="00E050E8" w:rsidRDefault="00E050E8" w:rsidP="00E050E8">
      <w:r>
        <w:t>For this project a PI Tag was created that acts as a counter. This counter ‘counts’ the time in minutes when a circuits MVA has gone over its seasonal limit, in that</w:t>
      </w:r>
      <w:r w:rsidR="00141191">
        <w:t xml:space="preserve"> specific</w:t>
      </w:r>
      <w:r>
        <w:t xml:space="preserve"> season. The season changes were defined by the control room, and this was applied to the counter to ensure accurate data was collected. This tag was then used to find the total time in minutes that the MVA went over a seasonal limit, and from this it is possible to find the percentage of time over a seasonal limit, in a circuits entire operating time. </w:t>
      </w:r>
    </w:p>
    <w:p w14:paraId="1C1C1568" w14:textId="69DA52C5" w:rsidR="00BA67E0" w:rsidRDefault="00E050E8" w:rsidP="00E050E8">
      <w:r>
        <w:t xml:space="preserve">This counter tag was also used for examining circuits in more detail. When the counter showed that a circuits MVA </w:t>
      </w:r>
      <w:r w:rsidR="00141191">
        <w:t>had</w:t>
      </w:r>
      <w:r>
        <w:t xml:space="preserve"> go</w:t>
      </w:r>
      <w:r w:rsidR="00141191">
        <w:t>ne</w:t>
      </w:r>
      <w:r>
        <w:t xml:space="preserve"> over a seasonal limit, PI Vision was used to examine the circuit data in more detail. Within PI Vision, the circuits MVA, seasonal-limits and other telemetry can be plotted for a desired time frame. From this, it is then possible to examine instances of where the MVA went over a limit in more detail. Data such as the time over limit, maximum MVA and maximum current can be examined. </w:t>
      </w:r>
    </w:p>
    <w:p w14:paraId="43B7E02D" w14:textId="5A177BBA" w:rsidR="00494FEF" w:rsidRDefault="00BA67E0" w:rsidP="007F4D7F">
      <w:r>
        <w:lastRenderedPageBreak/>
        <w:t xml:space="preserve">PI Vision helps to visualise </w:t>
      </w:r>
      <w:r w:rsidR="00141191">
        <w:t xml:space="preserve">circuit data in a relatively user-friendly environment. Many data-points can be imported into PI Vision and analysed. </w:t>
      </w:r>
      <w:r w:rsidR="007F4D7F">
        <w:t xml:space="preserve">Figure 1 below shows an example of </w:t>
      </w:r>
      <w:r w:rsidR="00141191">
        <w:t xml:space="preserve">circuit data that was analysed. </w:t>
      </w:r>
      <w:r w:rsidR="00494FEF">
        <w:t xml:space="preserve">Figure 1 above shows an example of where data was extracted. The three horizontal lines show the seasonal limits, and the white lines show the circuits MVA. This figure shows how the MVA fluctuates between seasons, shown by the undulating peaks. On the right side of the figure, we can see instances of where the MVA has gone over the seasonal limits, and this data was analysed in more detail. The MVA spikes appear to be random, with no instances of commissioning/tests or outages causing in-rush spikes. </w:t>
      </w:r>
      <w:r w:rsidR="00494FEF" w:rsidRPr="0073129B">
        <w:rPr>
          <w:b/>
          <w:bCs/>
        </w:rPr>
        <w:t>Circuits that have spent under 10 minutes over the seasonal limit have been excluded from this report, as this is unlikely to have large effect on an OHL.</w:t>
      </w:r>
    </w:p>
    <w:p w14:paraId="65D7573A" w14:textId="77777777" w:rsidR="00494FEF" w:rsidRDefault="00494FEF" w:rsidP="007F4D7F"/>
    <w:p w14:paraId="3973F341" w14:textId="77777777" w:rsidR="00F24645" w:rsidRDefault="007F4D7F" w:rsidP="00F24645">
      <w:pPr>
        <w:keepNext/>
        <w:jc w:val="center"/>
      </w:pPr>
      <w:r w:rsidRPr="00AA73D9">
        <w:rPr>
          <w:noProof/>
        </w:rPr>
        <w:drawing>
          <wp:inline distT="0" distB="0" distL="0" distR="0" wp14:anchorId="65D2311D" wp14:editId="4BB323DD">
            <wp:extent cx="4452425" cy="2786571"/>
            <wp:effectExtent l="0" t="0" r="5715" b="0"/>
            <wp:docPr id="86426400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264003" name="Picture 1" descr="A screenshot of a computer&#10;&#10;Description automatically generated"/>
                    <pic:cNvPicPr/>
                  </pic:nvPicPr>
                  <pic:blipFill>
                    <a:blip r:embed="rId17"/>
                    <a:stretch>
                      <a:fillRect/>
                    </a:stretch>
                  </pic:blipFill>
                  <pic:spPr>
                    <a:xfrm>
                      <a:off x="0" y="0"/>
                      <a:ext cx="4456233" cy="2788954"/>
                    </a:xfrm>
                    <a:prstGeom prst="rect">
                      <a:avLst/>
                    </a:prstGeom>
                  </pic:spPr>
                </pic:pic>
              </a:graphicData>
            </a:graphic>
          </wp:inline>
        </w:drawing>
      </w:r>
    </w:p>
    <w:p w14:paraId="48349ADB" w14:textId="02A2AAFA" w:rsidR="007F4D7F" w:rsidRDefault="00F24645" w:rsidP="00F24645">
      <w:pPr>
        <w:pStyle w:val="Caption"/>
      </w:pPr>
      <w:bookmarkStart w:id="9" w:name="_Toc194417903"/>
      <w:r>
        <w:t xml:space="preserve">Figure </w:t>
      </w:r>
      <w:r>
        <w:fldChar w:fldCharType="begin"/>
      </w:r>
      <w:r>
        <w:instrText xml:space="preserve"> SEQ Figure \* ARABIC </w:instrText>
      </w:r>
      <w:r>
        <w:fldChar w:fldCharType="separate"/>
      </w:r>
      <w:r>
        <w:rPr>
          <w:noProof/>
        </w:rPr>
        <w:t>1</w:t>
      </w:r>
      <w:r>
        <w:fldChar w:fldCharType="end"/>
      </w:r>
      <w:r>
        <w:t>: Example Data</w:t>
      </w:r>
      <w:bookmarkEnd w:id="9"/>
    </w:p>
    <w:p w14:paraId="09FDA8C5" w14:textId="77777777" w:rsidR="004A5720" w:rsidRDefault="004A5720">
      <w:pPr>
        <w:ind w:left="578" w:hanging="578"/>
        <w:rPr>
          <w:rFonts w:eastAsiaTheme="majorEastAsia" w:cstheme="majorBidi"/>
          <w:color w:val="1F497D" w:themeColor="text2"/>
          <w:sz w:val="28"/>
          <w:szCs w:val="26"/>
        </w:rPr>
      </w:pPr>
      <w:r>
        <w:br w:type="page"/>
      </w:r>
    </w:p>
    <w:p w14:paraId="4CC7072A" w14:textId="26A7AF52" w:rsidR="00923457" w:rsidRDefault="00923457" w:rsidP="00923457">
      <w:pPr>
        <w:pStyle w:val="Heading2"/>
      </w:pPr>
      <w:bookmarkStart w:id="10" w:name="_Toc194417897"/>
      <w:r>
        <w:lastRenderedPageBreak/>
        <w:t>Instances of Data Exclusion</w:t>
      </w:r>
      <w:bookmarkEnd w:id="10"/>
      <w:r>
        <w:t xml:space="preserve"> </w:t>
      </w:r>
    </w:p>
    <w:p w14:paraId="412CEADC" w14:textId="6BBA75C0" w:rsidR="00923457" w:rsidRDefault="00C770C7" w:rsidP="00923457">
      <w:r w:rsidRPr="00C770C7">
        <w:t xml:space="preserve">From the data extracted from PI Vision and Data link, it was observed that there were several anomalies which, upon investigation, were deemed removable. These included initial circuit testing, commissioning spikes and inrush currents. Figure </w:t>
      </w:r>
      <w:r>
        <w:t>2 below</w:t>
      </w:r>
      <w:r w:rsidRPr="00C770C7">
        <w:t xml:space="preserve"> shows an example of a PI Vision graph with an uncharacteristic spike.</w:t>
      </w:r>
      <w:r w:rsidR="00494FEF">
        <w:t xml:space="preserve"> This is why PI Vision proved to be a vital tool in analysis, as some of this data anomalies might not have been spotted.</w:t>
      </w:r>
    </w:p>
    <w:p w14:paraId="2212092F" w14:textId="77777777" w:rsidR="00F24645" w:rsidRDefault="00923457" w:rsidP="00F24645">
      <w:pPr>
        <w:keepNext/>
        <w:jc w:val="center"/>
      </w:pPr>
      <w:r>
        <w:rPr>
          <w:noProof/>
        </w:rPr>
        <w:drawing>
          <wp:inline distT="0" distB="0" distL="0" distR="0" wp14:anchorId="3F001FAA" wp14:editId="02CB8046">
            <wp:extent cx="3945988" cy="2461605"/>
            <wp:effectExtent l="0" t="0" r="0" b="0"/>
            <wp:docPr id="1165218176" name="Picture 1"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218176" name="Picture 1" descr="A screen shot of a computer&#10;&#10;Description automatically generated"/>
                    <pic:cNvPicPr/>
                  </pic:nvPicPr>
                  <pic:blipFill>
                    <a:blip r:embed="rId18"/>
                    <a:stretch>
                      <a:fillRect/>
                    </a:stretch>
                  </pic:blipFill>
                  <pic:spPr>
                    <a:xfrm>
                      <a:off x="0" y="0"/>
                      <a:ext cx="3951285" cy="2464909"/>
                    </a:xfrm>
                    <a:prstGeom prst="rect">
                      <a:avLst/>
                    </a:prstGeom>
                  </pic:spPr>
                </pic:pic>
              </a:graphicData>
            </a:graphic>
          </wp:inline>
        </w:drawing>
      </w:r>
      <w:bookmarkStart w:id="11" w:name="_Toc193312941"/>
    </w:p>
    <w:p w14:paraId="2FD2946E" w14:textId="6FC42A6D" w:rsidR="00923457" w:rsidRDefault="00F24645" w:rsidP="00F24645">
      <w:pPr>
        <w:pStyle w:val="Caption"/>
      </w:pPr>
      <w:bookmarkStart w:id="12" w:name="_Toc194417904"/>
      <w:r>
        <w:t xml:space="preserve">Figure </w:t>
      </w:r>
      <w:r>
        <w:fldChar w:fldCharType="begin"/>
      </w:r>
      <w:r>
        <w:instrText xml:space="preserve"> SEQ Figure \* ARABIC </w:instrText>
      </w:r>
      <w:r>
        <w:fldChar w:fldCharType="separate"/>
      </w:r>
      <w:r>
        <w:rPr>
          <w:noProof/>
        </w:rPr>
        <w:t>2</w:t>
      </w:r>
      <w:r>
        <w:fldChar w:fldCharType="end"/>
      </w:r>
      <w:r>
        <w:t xml:space="preserve">: </w:t>
      </w:r>
      <w:r w:rsidRPr="00E479BD">
        <w:t>Excluded Data</w:t>
      </w:r>
      <w:bookmarkEnd w:id="12"/>
      <w:r w:rsidR="00923457">
        <w:t xml:space="preserve"> </w:t>
      </w:r>
      <w:bookmarkEnd w:id="11"/>
    </w:p>
    <w:p w14:paraId="3C951980" w14:textId="1FF10216" w:rsidR="00923457" w:rsidRDefault="00923457" w:rsidP="00923457">
      <w:r>
        <w:t xml:space="preserve">Figure </w:t>
      </w:r>
      <w:r w:rsidR="007F4D7F">
        <w:t>2</w:t>
      </w:r>
      <w:r>
        <w:t xml:space="preserve"> shows how this initial MVA spike may hinder the desired results, as this </w:t>
      </w:r>
      <w:r w:rsidR="008C0350">
        <w:t>peak</w:t>
      </w:r>
      <w:r>
        <w:t xml:space="preserve"> </w:t>
      </w:r>
      <w:r w:rsidR="000B1B5E">
        <w:t>is unlikely to be the result of a naturally occurring fault.</w:t>
      </w:r>
      <w:r>
        <w:t xml:space="preserve"> </w:t>
      </w:r>
    </w:p>
    <w:p w14:paraId="42B84340" w14:textId="35099C89" w:rsidR="00DB48B6" w:rsidRDefault="00DB48B6" w:rsidP="00923457">
      <w:r>
        <w:br w:type="page"/>
      </w:r>
    </w:p>
    <w:p w14:paraId="09745412" w14:textId="77777777" w:rsidR="00D851A2" w:rsidRDefault="00DB48B6" w:rsidP="00D851A2">
      <w:pPr>
        <w:pStyle w:val="Heading1"/>
      </w:pPr>
      <w:bookmarkStart w:id="13" w:name="_Toc194417898"/>
      <w:r>
        <w:lastRenderedPageBreak/>
        <w:t>Results</w:t>
      </w:r>
      <w:bookmarkEnd w:id="13"/>
      <w:r>
        <w:t xml:space="preserve"> </w:t>
      </w:r>
    </w:p>
    <w:p w14:paraId="4F8D3B91" w14:textId="68E81E13" w:rsidR="00DD1254" w:rsidRDefault="00D851A2" w:rsidP="00D851A2">
      <w:r>
        <w:t xml:space="preserve">A total of 180 Overhead Line Circuits were investigated in this study. From the ‘time over limit’ tag and discarding unwanted data, only </w:t>
      </w:r>
      <w:r w:rsidR="00C070F1">
        <w:t>27</w:t>
      </w:r>
      <w:r w:rsidR="00DD1254">
        <w:t xml:space="preserve"> circuits showed evidence of the MVA being over a seasonal limit</w:t>
      </w:r>
      <w:r w:rsidR="00184301">
        <w:t xml:space="preserve"> (over 10 total minutes)</w:t>
      </w:r>
      <w:r w:rsidR="00DD1254">
        <w:t>. PI Vision was used to discard ‘unwanted’ data, as this software helped to visual</w:t>
      </w:r>
      <w:r w:rsidR="00FE4554">
        <w:t>ise</w:t>
      </w:r>
      <w:r w:rsidR="00DD1254">
        <w:t xml:space="preserve"> in-rush currents and instances of what looked to be </w:t>
      </w:r>
      <w:r w:rsidR="00FE4554">
        <w:t>artificial</w:t>
      </w:r>
      <w:r w:rsidR="00DD1254">
        <w:t xml:space="preserve"> spikes. PI Vision was also used to examine the limit breach in more detail, and a report of this was shared with the University of Strathclyde. </w:t>
      </w:r>
    </w:p>
    <w:p w14:paraId="1D6CCDD7" w14:textId="38660625" w:rsidR="007B0DA3" w:rsidRDefault="00DD1254" w:rsidP="00D851A2">
      <w:r>
        <w:t xml:space="preserve">By examining the total time, the circuit spent over a seasonal limit, and knowing a circuits total time in operation, a percentage of time over limit was calculated. </w:t>
      </w:r>
      <w:r w:rsidR="007B0DA3">
        <w:t xml:space="preserve">This helps provide a straightforward metric and helps quantify how often a circuit spends outside the seasonal limit. A circuit that has a low percentage of time over limit suggests that this circuit may be </w:t>
      </w:r>
      <w:r w:rsidR="00C1362F">
        <w:t>underutilized and</w:t>
      </w:r>
      <w:r w:rsidR="007B0DA3">
        <w:t xml:space="preserve"> </w:t>
      </w:r>
      <w:r w:rsidR="006D088F">
        <w:t xml:space="preserve">could indicate </w:t>
      </w:r>
      <w:r w:rsidR="007B0DA3">
        <w:t xml:space="preserve">the limit is too conservative. </w:t>
      </w:r>
    </w:p>
    <w:p w14:paraId="5D441E66" w14:textId="7749834B" w:rsidR="00FA2E28" w:rsidRDefault="007B0DA3" w:rsidP="00D851A2">
      <w:r>
        <w:t xml:space="preserve">This results in Appendix </w:t>
      </w:r>
      <w:r w:rsidR="008651B9">
        <w:t>A</w:t>
      </w:r>
      <w:r>
        <w:t xml:space="preserve"> show that only </w:t>
      </w:r>
      <w:r w:rsidR="00C070F1">
        <w:t>27</w:t>
      </w:r>
      <w:r>
        <w:t xml:space="preserve"> of the 180 circuits are spending time over their seasonal limits, and </w:t>
      </w:r>
      <w:r w:rsidR="00E67059">
        <w:t xml:space="preserve">even then, </w:t>
      </w:r>
      <w:r>
        <w:t>they are all</w:t>
      </w:r>
      <w:r w:rsidR="00E67059">
        <w:t xml:space="preserve"> spending</w:t>
      </w:r>
      <w:r>
        <w:t xml:space="preserve"> over 99% of time </w:t>
      </w:r>
      <w:r w:rsidR="00E67059">
        <w:t xml:space="preserve">under the seasonal limit. This </w:t>
      </w:r>
      <w:r w:rsidR="00C1362F">
        <w:t>implies</w:t>
      </w:r>
      <w:r w:rsidR="00E67059">
        <w:t xml:space="preserve"> that circuits going over their seasonal ratings is very rare.</w:t>
      </w:r>
    </w:p>
    <w:p w14:paraId="6DDA15E2" w14:textId="573F9516" w:rsidR="00A26A50" w:rsidRDefault="00FA2E28" w:rsidP="00D851A2">
      <w:r>
        <w:t xml:space="preserve">Circuit CM2 (highlighted yellow in Appendix </w:t>
      </w:r>
      <w:r w:rsidR="008651B9">
        <w:t>A</w:t>
      </w:r>
      <w:r>
        <w:t xml:space="preserve">) shows increased levels of time over limit. This is due to behaviour in the circuit that does not resemble artificial issues. </w:t>
      </w:r>
      <w:r w:rsidR="00274179">
        <w:t xml:space="preserve">This is likely to be due to issues with telemetry and unnoticed artificial spikes in MVA. </w:t>
      </w:r>
    </w:p>
    <w:p w14:paraId="316CFC48" w14:textId="1E042620" w:rsidR="008F40BB" w:rsidRDefault="008F40BB" w:rsidP="00D851A2">
      <w:r>
        <w:t xml:space="preserve">The average </w:t>
      </w:r>
      <w:r w:rsidR="00A62B62">
        <w:t>percentage</w:t>
      </w:r>
      <w:r>
        <w:t xml:space="preserve"> of time</w:t>
      </w:r>
      <w:r w:rsidR="00A62B62">
        <w:t xml:space="preserve"> </w:t>
      </w:r>
      <w:r>
        <w:t>over seasonal limit</w:t>
      </w:r>
      <w:r w:rsidR="00A62B62">
        <w:t>s</w:t>
      </w:r>
      <w:r>
        <w:t xml:space="preserve"> for the 27 circuits is 0.03%. </w:t>
      </w:r>
      <w:r w:rsidR="00D8304A">
        <w:t xml:space="preserve">This is based on the </w:t>
      </w:r>
      <w:r w:rsidR="00C136C2">
        <w:t>period</w:t>
      </w:r>
      <w:r w:rsidR="00D8304A">
        <w:t xml:space="preserve"> the circuit has been live, up to 10 years. </w:t>
      </w:r>
      <w:r w:rsidR="00CB100C">
        <w:t>These findings provide a strong basis for revising seasonal limits, as this low value of 0.03% illustrates that there may be highly conservative assumptions behind the limits.</w:t>
      </w:r>
    </w:p>
    <w:p w14:paraId="79009AF0" w14:textId="349D178B" w:rsidR="00DB48B6" w:rsidRPr="00060BB9" w:rsidRDefault="00A26A50" w:rsidP="00A26A50">
      <w:pPr>
        <w:ind w:left="578" w:hanging="578"/>
      </w:pPr>
      <w:r>
        <w:br w:type="page"/>
      </w:r>
    </w:p>
    <w:p w14:paraId="279E3CF1" w14:textId="511D7BCD" w:rsidR="00DB48B6" w:rsidRDefault="00DB48B6" w:rsidP="00DB48B6">
      <w:pPr>
        <w:pStyle w:val="Heading1"/>
      </w:pPr>
      <w:bookmarkStart w:id="14" w:name="_Toc194417899"/>
      <w:r>
        <w:lastRenderedPageBreak/>
        <w:t>Summary</w:t>
      </w:r>
      <w:bookmarkEnd w:id="14"/>
    </w:p>
    <w:p w14:paraId="3FAE9158" w14:textId="05526511" w:rsidR="00B42CDE" w:rsidRDefault="00B42CDE" w:rsidP="00B42CDE">
      <w:r>
        <w:t xml:space="preserve">Analysing the results show that only a small number of circuits went over the TGN-26 seasonal limits. Looking at the total percentages show that the total time over the limits in 10 years is very small. All circuits shown in results still spend over 99% of their time within the seasonal limits. This suggests the circuits are </w:t>
      </w:r>
      <w:r w:rsidR="003137BE">
        <w:t>adequately</w:t>
      </w:r>
      <w:r>
        <w:t xml:space="preserve"> designed </w:t>
      </w:r>
      <w:r w:rsidR="003137BE">
        <w:t xml:space="preserve">with sufficient safety margins. </w:t>
      </w:r>
    </w:p>
    <w:p w14:paraId="11C1B788" w14:textId="7E8FE51B" w:rsidR="003137BE" w:rsidRDefault="003137BE" w:rsidP="00B42CDE">
      <w:r>
        <w:t xml:space="preserve">These low times over seasonal limits suggest that the static line ratings </w:t>
      </w:r>
      <w:r w:rsidR="003263C6">
        <w:t xml:space="preserve">are </w:t>
      </w:r>
      <w:r w:rsidR="00FA2E28">
        <w:t>overly</w:t>
      </w:r>
      <w:r w:rsidR="003263C6">
        <w:t xml:space="preserve"> conservative and may not reflect the actual operating conditions in Scotland. The results show that the circuits are operating most of their time within their seasonal limits indicating that there is headroom for </w:t>
      </w:r>
      <w:r w:rsidR="00FA2E28">
        <w:t>revising the</w:t>
      </w:r>
      <w:r w:rsidR="003263C6">
        <w:t xml:space="preserve"> static ratings. The benefits of revising such limits could be to increase circuit utilization and </w:t>
      </w:r>
      <w:r w:rsidR="0014182B">
        <w:t xml:space="preserve">improve </w:t>
      </w:r>
      <w:r w:rsidR="003263C6">
        <w:t>efficiency.</w:t>
      </w:r>
    </w:p>
    <w:p w14:paraId="3DB1FFB3" w14:textId="54C1513D" w:rsidR="003263C6" w:rsidRDefault="003263C6" w:rsidP="00B42CDE">
      <w:r>
        <w:t>Some key areas to investigate is the role of climate change and growing demand. As the climate becomes warmer, the ratings may become less conservative and more reflective of actual operation. As demand grows and the network expands, more strain will be put on the grid meaning that conservative ratings may</w:t>
      </w:r>
      <w:r w:rsidR="00255C85">
        <w:t xml:space="preserve"> be</w:t>
      </w:r>
      <w:r>
        <w:t xml:space="preserve"> beneficial</w:t>
      </w:r>
      <w:r w:rsidR="00255C85">
        <w:t xml:space="preserve"> in time to come. </w:t>
      </w:r>
    </w:p>
    <w:p w14:paraId="400E637B" w14:textId="22DB2959" w:rsidR="003263C6" w:rsidRPr="00B42CDE" w:rsidRDefault="003263C6" w:rsidP="00B42CDE">
      <w:r>
        <w:t>Overall,</w:t>
      </w:r>
      <w:r w:rsidR="00EA5807">
        <w:t xml:space="preserve"> revising the static line ratings offers a high potential of optimizing the grid and increasing the performance of circuits across the network. By aligning the limits with real-world data in Scotland, energy utilities </w:t>
      </w:r>
      <w:r w:rsidR="00255C85">
        <w:t>could</w:t>
      </w:r>
      <w:r w:rsidR="00EA5807">
        <w:t xml:space="preserve"> potentially increase efficiency, reduce costs and assist with reaching climate targets. The circuit’s 10-year performances in this study shows that they are operating within their seasonal limits over 99% of the time, and there are many circuits in the network that have never went over their seasonal limit at all. Thus, this report </w:t>
      </w:r>
      <w:r w:rsidR="005B21C8">
        <w:t>suggests</w:t>
      </w:r>
      <w:r w:rsidR="00EA5807">
        <w:t xml:space="preserve"> that there is </w:t>
      </w:r>
      <w:r w:rsidR="00D8304A">
        <w:t xml:space="preserve">a possible </w:t>
      </w:r>
      <w:r w:rsidR="00EA5807">
        <w:t>margin for updating seasonal limits</w:t>
      </w:r>
      <w:r w:rsidR="00604497">
        <w:t xml:space="preserve"> based on </w:t>
      </w:r>
      <w:r w:rsidR="00604497" w:rsidRPr="0051267E">
        <w:rPr>
          <w:b/>
          <w:bCs/>
        </w:rPr>
        <w:t>purely electrical results.</w:t>
      </w:r>
    </w:p>
    <w:p w14:paraId="0EC0F67D" w14:textId="77777777" w:rsidR="00ED50C9" w:rsidRDefault="00ED50C9" w:rsidP="0008484E"/>
    <w:p w14:paraId="2FF98313" w14:textId="77777777" w:rsidR="00ED50C9" w:rsidRDefault="00ED50C9" w:rsidP="0008484E"/>
    <w:p w14:paraId="72F8ABC6" w14:textId="77777777" w:rsidR="00ED50C9" w:rsidRDefault="00ED50C9" w:rsidP="0008484E"/>
    <w:p w14:paraId="59BE077D" w14:textId="77777777" w:rsidR="00ED50C9" w:rsidRDefault="00ED50C9" w:rsidP="0008484E"/>
    <w:p w14:paraId="79E4835A" w14:textId="77777777" w:rsidR="00ED50C9" w:rsidRPr="0008484E" w:rsidRDefault="00ED50C9" w:rsidP="0008484E">
      <w:pPr>
        <w:rPr>
          <w:color w:val="FF0000"/>
        </w:rPr>
      </w:pPr>
    </w:p>
    <w:p w14:paraId="26BD6CAC" w14:textId="77777777" w:rsidR="0080241F" w:rsidRDefault="0080241F">
      <w:pPr>
        <w:ind w:left="578" w:hanging="578"/>
        <w:rPr>
          <w:rFonts w:eastAsiaTheme="majorEastAsia" w:cstheme="majorBidi"/>
          <w:b/>
          <w:bCs/>
          <w:color w:val="1F497D" w:themeColor="text2"/>
          <w:sz w:val="32"/>
          <w:szCs w:val="28"/>
        </w:rPr>
      </w:pPr>
      <w:bookmarkStart w:id="15" w:name="_Toc159500562"/>
      <w:r>
        <w:br w:type="page"/>
      </w:r>
    </w:p>
    <w:p w14:paraId="5984E769" w14:textId="083CFCDD" w:rsidR="00E679A9" w:rsidRDefault="00D80E97" w:rsidP="00D80E97">
      <w:pPr>
        <w:pStyle w:val="Heading1"/>
      </w:pPr>
      <w:bookmarkStart w:id="16" w:name="_Toc194417900"/>
      <w:r>
        <w:lastRenderedPageBreak/>
        <w:t>A</w:t>
      </w:r>
      <w:r w:rsidR="00241E3A">
        <w:t>PPENDICES</w:t>
      </w:r>
      <w:bookmarkEnd w:id="16"/>
    </w:p>
    <w:p w14:paraId="1F283B6F" w14:textId="01FB71C6" w:rsidR="00D80E97" w:rsidRDefault="00E679A9" w:rsidP="00241E3A">
      <w:pPr>
        <w:pStyle w:val="Heading2"/>
      </w:pPr>
      <w:bookmarkStart w:id="17" w:name="_Toc194417901"/>
      <w:r>
        <w:t>Appendix A</w:t>
      </w:r>
      <w:bookmarkEnd w:id="15"/>
      <w:r w:rsidR="00315D56">
        <w:t xml:space="preserve"> </w:t>
      </w:r>
      <w:r w:rsidR="00C23383">
        <w:t>–</w:t>
      </w:r>
      <w:r w:rsidR="00315D56">
        <w:t xml:space="preserve"> </w:t>
      </w:r>
      <w:r w:rsidR="007E54AE">
        <w:t>Time Over Limit Table</w:t>
      </w:r>
      <w:bookmarkEnd w:id="17"/>
    </w:p>
    <w:tbl>
      <w:tblPr>
        <w:tblStyle w:val="TableGrid"/>
        <w:tblW w:w="0" w:type="auto"/>
        <w:tblLook w:val="04A0" w:firstRow="1" w:lastRow="0" w:firstColumn="1" w:lastColumn="0" w:noHBand="0" w:noVBand="1"/>
      </w:tblPr>
      <w:tblGrid>
        <w:gridCol w:w="3736"/>
        <w:gridCol w:w="1707"/>
        <w:gridCol w:w="1042"/>
        <w:gridCol w:w="3369"/>
      </w:tblGrid>
      <w:tr w:rsidR="00271E38" w:rsidRPr="00271E38" w14:paraId="771DAC08" w14:textId="77777777" w:rsidTr="00271E38">
        <w:trPr>
          <w:trHeight w:val="280"/>
        </w:trPr>
        <w:tc>
          <w:tcPr>
            <w:tcW w:w="4240" w:type="dxa"/>
            <w:noWrap/>
            <w:hideMark/>
          </w:tcPr>
          <w:p w14:paraId="6101F80D" w14:textId="77777777" w:rsidR="00271E38" w:rsidRPr="00271E38" w:rsidRDefault="00271E38">
            <w:pPr>
              <w:rPr>
                <w:b/>
                <w:bCs/>
              </w:rPr>
            </w:pPr>
            <w:r w:rsidRPr="00271E38">
              <w:rPr>
                <w:b/>
                <w:bCs/>
              </w:rPr>
              <w:t>CONDUCTOR TYPE</w:t>
            </w:r>
          </w:p>
        </w:tc>
        <w:tc>
          <w:tcPr>
            <w:tcW w:w="1920" w:type="dxa"/>
            <w:noWrap/>
            <w:hideMark/>
          </w:tcPr>
          <w:p w14:paraId="239605AF" w14:textId="77777777" w:rsidR="00271E38" w:rsidRPr="00271E38" w:rsidRDefault="00271E38">
            <w:pPr>
              <w:rPr>
                <w:b/>
                <w:bCs/>
              </w:rPr>
            </w:pPr>
            <w:r w:rsidRPr="00271E38">
              <w:rPr>
                <w:b/>
                <w:bCs/>
              </w:rPr>
              <w:t>VOLTAGE (kV)</w:t>
            </w:r>
          </w:p>
        </w:tc>
        <w:tc>
          <w:tcPr>
            <w:tcW w:w="1160" w:type="dxa"/>
            <w:noWrap/>
            <w:hideMark/>
          </w:tcPr>
          <w:p w14:paraId="4D64C0D2" w14:textId="77777777" w:rsidR="00271E38" w:rsidRPr="00271E38" w:rsidRDefault="00271E38">
            <w:pPr>
              <w:rPr>
                <w:b/>
                <w:bCs/>
              </w:rPr>
            </w:pPr>
            <w:r w:rsidRPr="00271E38">
              <w:rPr>
                <w:b/>
                <w:bCs/>
              </w:rPr>
              <w:t>CIRCUIT</w:t>
            </w:r>
          </w:p>
        </w:tc>
        <w:tc>
          <w:tcPr>
            <w:tcW w:w="3820" w:type="dxa"/>
            <w:noWrap/>
            <w:hideMark/>
          </w:tcPr>
          <w:p w14:paraId="2D46259C" w14:textId="77777777" w:rsidR="00271E38" w:rsidRPr="00271E38" w:rsidRDefault="00271E38">
            <w:pPr>
              <w:rPr>
                <w:b/>
                <w:bCs/>
              </w:rPr>
            </w:pPr>
            <w:r w:rsidRPr="00271E38">
              <w:rPr>
                <w:b/>
                <w:bCs/>
              </w:rPr>
              <w:t>% of Time Over Seasonal Limit</w:t>
            </w:r>
          </w:p>
        </w:tc>
      </w:tr>
      <w:tr w:rsidR="00271E38" w:rsidRPr="00271E38" w14:paraId="41EA15E8" w14:textId="77777777" w:rsidTr="00271E38">
        <w:trPr>
          <w:trHeight w:val="280"/>
        </w:trPr>
        <w:tc>
          <w:tcPr>
            <w:tcW w:w="4240" w:type="dxa"/>
            <w:noWrap/>
            <w:hideMark/>
          </w:tcPr>
          <w:p w14:paraId="485DB15B" w14:textId="77777777" w:rsidR="00271E38" w:rsidRPr="00271E38" w:rsidRDefault="00271E38">
            <w:r w:rsidRPr="00271E38">
              <w:t>1x150 - Wolf ACSR</w:t>
            </w:r>
          </w:p>
        </w:tc>
        <w:tc>
          <w:tcPr>
            <w:tcW w:w="1920" w:type="dxa"/>
            <w:noWrap/>
            <w:hideMark/>
          </w:tcPr>
          <w:p w14:paraId="4D69D30A" w14:textId="77777777" w:rsidR="00271E38" w:rsidRPr="00271E38" w:rsidRDefault="00271E38" w:rsidP="00271E38">
            <w:r w:rsidRPr="00271E38">
              <w:t>132</w:t>
            </w:r>
          </w:p>
        </w:tc>
        <w:tc>
          <w:tcPr>
            <w:tcW w:w="1160" w:type="dxa"/>
            <w:noWrap/>
            <w:hideMark/>
          </w:tcPr>
          <w:p w14:paraId="6FD1FE72" w14:textId="77777777" w:rsidR="00271E38" w:rsidRPr="00271E38" w:rsidRDefault="00271E38" w:rsidP="00271E38">
            <w:r w:rsidRPr="00271E38">
              <w:t>BBN</w:t>
            </w:r>
          </w:p>
        </w:tc>
        <w:tc>
          <w:tcPr>
            <w:tcW w:w="3820" w:type="dxa"/>
            <w:noWrap/>
            <w:hideMark/>
          </w:tcPr>
          <w:p w14:paraId="661B571E" w14:textId="77777777" w:rsidR="00271E38" w:rsidRPr="00271E38" w:rsidRDefault="00271E38" w:rsidP="00271E38">
            <w:r w:rsidRPr="00271E38">
              <w:t>0.0471</w:t>
            </w:r>
          </w:p>
        </w:tc>
      </w:tr>
      <w:tr w:rsidR="00271E38" w:rsidRPr="00271E38" w14:paraId="4F8E9450" w14:textId="77777777" w:rsidTr="00271E38">
        <w:trPr>
          <w:trHeight w:val="280"/>
        </w:trPr>
        <w:tc>
          <w:tcPr>
            <w:tcW w:w="4240" w:type="dxa"/>
            <w:noWrap/>
            <w:hideMark/>
          </w:tcPr>
          <w:p w14:paraId="4C57305C" w14:textId="77777777" w:rsidR="00271E38" w:rsidRPr="00271E38" w:rsidRDefault="00271E38" w:rsidP="00271E38">
            <w:r w:rsidRPr="00271E38">
              <w:t>1x150 - Wolf ACSR</w:t>
            </w:r>
          </w:p>
        </w:tc>
        <w:tc>
          <w:tcPr>
            <w:tcW w:w="1920" w:type="dxa"/>
            <w:noWrap/>
            <w:hideMark/>
          </w:tcPr>
          <w:p w14:paraId="47E71369" w14:textId="77777777" w:rsidR="00271E38" w:rsidRPr="00271E38" w:rsidRDefault="00271E38" w:rsidP="00271E38">
            <w:r w:rsidRPr="00271E38">
              <w:t>132</w:t>
            </w:r>
          </w:p>
        </w:tc>
        <w:tc>
          <w:tcPr>
            <w:tcW w:w="1160" w:type="dxa"/>
            <w:noWrap/>
            <w:hideMark/>
          </w:tcPr>
          <w:p w14:paraId="06E082C2" w14:textId="77777777" w:rsidR="00271E38" w:rsidRPr="00271E38" w:rsidRDefault="00271E38" w:rsidP="00271E38">
            <w:r w:rsidRPr="00271E38">
              <w:t>BBS</w:t>
            </w:r>
          </w:p>
        </w:tc>
        <w:tc>
          <w:tcPr>
            <w:tcW w:w="3820" w:type="dxa"/>
            <w:noWrap/>
            <w:hideMark/>
          </w:tcPr>
          <w:p w14:paraId="6E04F742" w14:textId="77777777" w:rsidR="00271E38" w:rsidRPr="00271E38" w:rsidRDefault="00271E38" w:rsidP="00271E38">
            <w:r w:rsidRPr="00271E38">
              <w:t>0.0092</w:t>
            </w:r>
          </w:p>
        </w:tc>
      </w:tr>
      <w:tr w:rsidR="00271E38" w:rsidRPr="00271E38" w14:paraId="2BE4E3E5" w14:textId="77777777" w:rsidTr="00271E38">
        <w:trPr>
          <w:trHeight w:val="280"/>
        </w:trPr>
        <w:tc>
          <w:tcPr>
            <w:tcW w:w="4240" w:type="dxa"/>
            <w:noWrap/>
            <w:hideMark/>
          </w:tcPr>
          <w:p w14:paraId="2BDCAC49" w14:textId="77777777" w:rsidR="00271E38" w:rsidRPr="00271E38" w:rsidRDefault="00271E38" w:rsidP="00271E38">
            <w:r w:rsidRPr="00271E38">
              <w:t>1x125 Tiger ACSR</w:t>
            </w:r>
          </w:p>
        </w:tc>
        <w:tc>
          <w:tcPr>
            <w:tcW w:w="1920" w:type="dxa"/>
            <w:noWrap/>
            <w:hideMark/>
          </w:tcPr>
          <w:p w14:paraId="4BCA4396" w14:textId="77777777" w:rsidR="00271E38" w:rsidRPr="00271E38" w:rsidRDefault="00271E38" w:rsidP="00271E38">
            <w:r w:rsidRPr="00271E38">
              <w:t>132</w:t>
            </w:r>
          </w:p>
        </w:tc>
        <w:tc>
          <w:tcPr>
            <w:tcW w:w="1160" w:type="dxa"/>
            <w:noWrap/>
            <w:hideMark/>
          </w:tcPr>
          <w:p w14:paraId="298FADE1" w14:textId="77777777" w:rsidR="00271E38" w:rsidRPr="00271E38" w:rsidRDefault="00271E38" w:rsidP="00271E38">
            <w:r w:rsidRPr="00271E38">
              <w:t>BE1</w:t>
            </w:r>
          </w:p>
        </w:tc>
        <w:tc>
          <w:tcPr>
            <w:tcW w:w="3820" w:type="dxa"/>
            <w:noWrap/>
            <w:hideMark/>
          </w:tcPr>
          <w:p w14:paraId="080E6928" w14:textId="77777777" w:rsidR="00271E38" w:rsidRPr="00271E38" w:rsidRDefault="00271E38" w:rsidP="00271E38">
            <w:r w:rsidRPr="00271E38">
              <w:t>0.0271</w:t>
            </w:r>
          </w:p>
        </w:tc>
      </w:tr>
      <w:tr w:rsidR="00271E38" w:rsidRPr="00271E38" w14:paraId="582D6DD6" w14:textId="77777777" w:rsidTr="00271E38">
        <w:trPr>
          <w:trHeight w:val="280"/>
        </w:trPr>
        <w:tc>
          <w:tcPr>
            <w:tcW w:w="4240" w:type="dxa"/>
            <w:noWrap/>
            <w:hideMark/>
          </w:tcPr>
          <w:p w14:paraId="0707A328" w14:textId="77777777" w:rsidR="00271E38" w:rsidRPr="00271E38" w:rsidRDefault="00271E38" w:rsidP="00271E38">
            <w:r w:rsidRPr="00271E38">
              <w:t>1x175 - ACSR</w:t>
            </w:r>
          </w:p>
        </w:tc>
        <w:tc>
          <w:tcPr>
            <w:tcW w:w="1920" w:type="dxa"/>
            <w:noWrap/>
            <w:hideMark/>
          </w:tcPr>
          <w:p w14:paraId="4B0AFCA3" w14:textId="77777777" w:rsidR="00271E38" w:rsidRPr="00271E38" w:rsidRDefault="00271E38" w:rsidP="00271E38">
            <w:r w:rsidRPr="00271E38">
              <w:t>132</w:t>
            </w:r>
          </w:p>
        </w:tc>
        <w:tc>
          <w:tcPr>
            <w:tcW w:w="1160" w:type="dxa"/>
            <w:noWrap/>
            <w:hideMark/>
          </w:tcPr>
          <w:p w14:paraId="7F8AE183" w14:textId="77777777" w:rsidR="00271E38" w:rsidRPr="00271E38" w:rsidRDefault="00271E38" w:rsidP="00271E38">
            <w:r w:rsidRPr="00271E38">
              <w:t>CM1</w:t>
            </w:r>
          </w:p>
        </w:tc>
        <w:tc>
          <w:tcPr>
            <w:tcW w:w="3820" w:type="dxa"/>
            <w:noWrap/>
            <w:hideMark/>
          </w:tcPr>
          <w:p w14:paraId="0DFA58CD" w14:textId="77777777" w:rsidR="00271E38" w:rsidRPr="00271E38" w:rsidRDefault="00271E38" w:rsidP="00271E38">
            <w:r w:rsidRPr="00271E38">
              <w:t>0.0050</w:t>
            </w:r>
          </w:p>
        </w:tc>
      </w:tr>
      <w:tr w:rsidR="00271E38" w:rsidRPr="00271E38" w14:paraId="4BAC70B2" w14:textId="77777777" w:rsidTr="00274179">
        <w:trPr>
          <w:trHeight w:val="280"/>
        </w:trPr>
        <w:tc>
          <w:tcPr>
            <w:tcW w:w="4240" w:type="dxa"/>
            <w:shd w:val="clear" w:color="auto" w:fill="FFFF00"/>
            <w:noWrap/>
            <w:hideMark/>
          </w:tcPr>
          <w:p w14:paraId="61DBA1E0" w14:textId="77777777" w:rsidR="00271E38" w:rsidRPr="00271E38" w:rsidRDefault="00271E38" w:rsidP="00271E38">
            <w:r w:rsidRPr="00271E38">
              <w:t>1x175 - ACSR</w:t>
            </w:r>
          </w:p>
        </w:tc>
        <w:tc>
          <w:tcPr>
            <w:tcW w:w="1920" w:type="dxa"/>
            <w:shd w:val="clear" w:color="auto" w:fill="FFFF00"/>
            <w:noWrap/>
            <w:hideMark/>
          </w:tcPr>
          <w:p w14:paraId="41DE073C" w14:textId="77777777" w:rsidR="00271E38" w:rsidRPr="00271E38" w:rsidRDefault="00271E38" w:rsidP="00271E38">
            <w:r w:rsidRPr="00271E38">
              <w:t>132</w:t>
            </w:r>
          </w:p>
        </w:tc>
        <w:tc>
          <w:tcPr>
            <w:tcW w:w="1160" w:type="dxa"/>
            <w:shd w:val="clear" w:color="auto" w:fill="FFFF00"/>
            <w:noWrap/>
            <w:hideMark/>
          </w:tcPr>
          <w:p w14:paraId="7DC8621C" w14:textId="77777777" w:rsidR="00271E38" w:rsidRPr="00271E38" w:rsidRDefault="00271E38" w:rsidP="00271E38">
            <w:r w:rsidRPr="00271E38">
              <w:t>CM2</w:t>
            </w:r>
          </w:p>
        </w:tc>
        <w:tc>
          <w:tcPr>
            <w:tcW w:w="3820" w:type="dxa"/>
            <w:shd w:val="clear" w:color="auto" w:fill="FFFF00"/>
            <w:noWrap/>
            <w:hideMark/>
          </w:tcPr>
          <w:p w14:paraId="0B68B9CC" w14:textId="77777777" w:rsidR="00271E38" w:rsidRPr="00271E38" w:rsidRDefault="00271E38" w:rsidP="00271E38">
            <w:r w:rsidRPr="00271E38">
              <w:t>0.6299</w:t>
            </w:r>
          </w:p>
        </w:tc>
      </w:tr>
      <w:tr w:rsidR="00271E38" w:rsidRPr="00271E38" w14:paraId="29491A4C" w14:textId="77777777" w:rsidTr="00271E38">
        <w:trPr>
          <w:trHeight w:val="280"/>
        </w:trPr>
        <w:tc>
          <w:tcPr>
            <w:tcW w:w="4240" w:type="dxa"/>
            <w:noWrap/>
            <w:hideMark/>
          </w:tcPr>
          <w:p w14:paraId="316C2F3C" w14:textId="77777777" w:rsidR="00271E38" w:rsidRPr="00271E38" w:rsidRDefault="00271E38" w:rsidP="00271E38">
            <w:r w:rsidRPr="00271E38">
              <w:t>1x175 - Lynx ACSR</w:t>
            </w:r>
          </w:p>
        </w:tc>
        <w:tc>
          <w:tcPr>
            <w:tcW w:w="1920" w:type="dxa"/>
            <w:noWrap/>
            <w:hideMark/>
          </w:tcPr>
          <w:p w14:paraId="1E5CF115" w14:textId="77777777" w:rsidR="00271E38" w:rsidRPr="00271E38" w:rsidRDefault="00271E38" w:rsidP="00271E38">
            <w:r w:rsidRPr="00271E38">
              <w:t>132</w:t>
            </w:r>
          </w:p>
        </w:tc>
        <w:tc>
          <w:tcPr>
            <w:tcW w:w="1160" w:type="dxa"/>
            <w:noWrap/>
            <w:hideMark/>
          </w:tcPr>
          <w:p w14:paraId="6E9975C3" w14:textId="77777777" w:rsidR="00271E38" w:rsidRPr="00271E38" w:rsidRDefault="00271E38" w:rsidP="00271E38">
            <w:r w:rsidRPr="00271E38">
              <w:t>CSS</w:t>
            </w:r>
          </w:p>
        </w:tc>
        <w:tc>
          <w:tcPr>
            <w:tcW w:w="3820" w:type="dxa"/>
            <w:noWrap/>
            <w:hideMark/>
          </w:tcPr>
          <w:p w14:paraId="1047B074" w14:textId="77777777" w:rsidR="00271E38" w:rsidRPr="00271E38" w:rsidRDefault="00271E38" w:rsidP="00271E38">
            <w:r w:rsidRPr="00271E38">
              <w:t>0.0002</w:t>
            </w:r>
          </w:p>
        </w:tc>
      </w:tr>
      <w:tr w:rsidR="00271E38" w:rsidRPr="00271E38" w14:paraId="2200BC59" w14:textId="77777777" w:rsidTr="00271E38">
        <w:trPr>
          <w:trHeight w:val="280"/>
        </w:trPr>
        <w:tc>
          <w:tcPr>
            <w:tcW w:w="4240" w:type="dxa"/>
            <w:noWrap/>
            <w:hideMark/>
          </w:tcPr>
          <w:p w14:paraId="7482AC60" w14:textId="77777777" w:rsidR="00271E38" w:rsidRPr="00271E38" w:rsidRDefault="00271E38" w:rsidP="00271E38">
            <w:r w:rsidRPr="00271E38">
              <w:t>1x175 - Lynx ACSR</w:t>
            </w:r>
          </w:p>
        </w:tc>
        <w:tc>
          <w:tcPr>
            <w:tcW w:w="1920" w:type="dxa"/>
            <w:noWrap/>
            <w:hideMark/>
          </w:tcPr>
          <w:p w14:paraId="541BC5C0" w14:textId="77777777" w:rsidR="00271E38" w:rsidRPr="00271E38" w:rsidRDefault="00271E38" w:rsidP="00271E38">
            <w:r w:rsidRPr="00271E38">
              <w:t>132</w:t>
            </w:r>
          </w:p>
        </w:tc>
        <w:tc>
          <w:tcPr>
            <w:tcW w:w="1160" w:type="dxa"/>
            <w:noWrap/>
            <w:hideMark/>
          </w:tcPr>
          <w:p w14:paraId="487E3FB9" w14:textId="77777777" w:rsidR="00271E38" w:rsidRPr="00271E38" w:rsidRDefault="00271E38" w:rsidP="00271E38">
            <w:r w:rsidRPr="00271E38">
              <w:t>ELW</w:t>
            </w:r>
          </w:p>
        </w:tc>
        <w:tc>
          <w:tcPr>
            <w:tcW w:w="3820" w:type="dxa"/>
            <w:noWrap/>
            <w:hideMark/>
          </w:tcPr>
          <w:p w14:paraId="2E5F8868" w14:textId="77777777" w:rsidR="00271E38" w:rsidRPr="00271E38" w:rsidRDefault="00271E38" w:rsidP="00271E38">
            <w:r w:rsidRPr="00271E38">
              <w:t>0.0143</w:t>
            </w:r>
          </w:p>
        </w:tc>
      </w:tr>
      <w:tr w:rsidR="00271E38" w:rsidRPr="00271E38" w14:paraId="72273542" w14:textId="77777777" w:rsidTr="00271E38">
        <w:trPr>
          <w:trHeight w:val="280"/>
        </w:trPr>
        <w:tc>
          <w:tcPr>
            <w:tcW w:w="4240" w:type="dxa"/>
            <w:noWrap/>
            <w:hideMark/>
          </w:tcPr>
          <w:p w14:paraId="11466F83" w14:textId="77777777" w:rsidR="00271E38" w:rsidRPr="00271E38" w:rsidRDefault="00271E38" w:rsidP="00271E38">
            <w:r w:rsidRPr="00271E38">
              <w:t>1x175 - ACSR</w:t>
            </w:r>
          </w:p>
        </w:tc>
        <w:tc>
          <w:tcPr>
            <w:tcW w:w="1920" w:type="dxa"/>
            <w:noWrap/>
            <w:hideMark/>
          </w:tcPr>
          <w:p w14:paraId="5630AB83" w14:textId="77777777" w:rsidR="00271E38" w:rsidRPr="00271E38" w:rsidRDefault="00271E38" w:rsidP="00271E38">
            <w:r w:rsidRPr="00271E38">
              <w:t>132</w:t>
            </w:r>
          </w:p>
        </w:tc>
        <w:tc>
          <w:tcPr>
            <w:tcW w:w="1160" w:type="dxa"/>
            <w:noWrap/>
            <w:hideMark/>
          </w:tcPr>
          <w:p w14:paraId="24309FE7" w14:textId="77777777" w:rsidR="00271E38" w:rsidRPr="00271E38" w:rsidRDefault="00271E38" w:rsidP="00271E38">
            <w:r w:rsidRPr="00271E38">
              <w:t>ETS</w:t>
            </w:r>
          </w:p>
        </w:tc>
        <w:tc>
          <w:tcPr>
            <w:tcW w:w="3820" w:type="dxa"/>
            <w:noWrap/>
            <w:hideMark/>
          </w:tcPr>
          <w:p w14:paraId="78731630" w14:textId="77777777" w:rsidR="00271E38" w:rsidRPr="00271E38" w:rsidRDefault="00271E38" w:rsidP="00271E38">
            <w:r w:rsidRPr="00271E38">
              <w:t>0.0071</w:t>
            </w:r>
          </w:p>
        </w:tc>
      </w:tr>
      <w:tr w:rsidR="00271E38" w:rsidRPr="00271E38" w14:paraId="1EA0D893" w14:textId="77777777" w:rsidTr="00271E38">
        <w:trPr>
          <w:trHeight w:val="280"/>
        </w:trPr>
        <w:tc>
          <w:tcPr>
            <w:tcW w:w="4240" w:type="dxa"/>
            <w:noWrap/>
            <w:hideMark/>
          </w:tcPr>
          <w:p w14:paraId="65330EB3" w14:textId="77777777" w:rsidR="00271E38" w:rsidRPr="00271E38" w:rsidRDefault="00271E38" w:rsidP="00271E38">
            <w:r w:rsidRPr="00271E38">
              <w:t>1x175 - ACSR</w:t>
            </w:r>
          </w:p>
        </w:tc>
        <w:tc>
          <w:tcPr>
            <w:tcW w:w="1920" w:type="dxa"/>
            <w:noWrap/>
            <w:hideMark/>
          </w:tcPr>
          <w:p w14:paraId="72C7CE41" w14:textId="77777777" w:rsidR="00271E38" w:rsidRPr="00271E38" w:rsidRDefault="00271E38" w:rsidP="00271E38">
            <w:r w:rsidRPr="00271E38">
              <w:t>132</w:t>
            </w:r>
          </w:p>
        </w:tc>
        <w:tc>
          <w:tcPr>
            <w:tcW w:w="1160" w:type="dxa"/>
            <w:noWrap/>
            <w:hideMark/>
          </w:tcPr>
          <w:p w14:paraId="76407CA9" w14:textId="77777777" w:rsidR="00271E38" w:rsidRPr="00271E38" w:rsidRDefault="00271E38" w:rsidP="00271E38">
            <w:r w:rsidRPr="00271E38">
              <w:t>FK</w:t>
            </w:r>
          </w:p>
        </w:tc>
        <w:tc>
          <w:tcPr>
            <w:tcW w:w="3820" w:type="dxa"/>
            <w:noWrap/>
            <w:hideMark/>
          </w:tcPr>
          <w:p w14:paraId="22FB52B6" w14:textId="77777777" w:rsidR="00271E38" w:rsidRPr="00271E38" w:rsidRDefault="00271E38" w:rsidP="00271E38">
            <w:r w:rsidRPr="00271E38">
              <w:t>0.0073</w:t>
            </w:r>
          </w:p>
        </w:tc>
      </w:tr>
      <w:tr w:rsidR="00271E38" w:rsidRPr="00271E38" w14:paraId="00FDD69B" w14:textId="77777777" w:rsidTr="00271E38">
        <w:trPr>
          <w:trHeight w:val="280"/>
        </w:trPr>
        <w:tc>
          <w:tcPr>
            <w:tcW w:w="4240" w:type="dxa"/>
            <w:noWrap/>
            <w:hideMark/>
          </w:tcPr>
          <w:p w14:paraId="1BA14BAF" w14:textId="77777777" w:rsidR="00271E38" w:rsidRPr="00271E38" w:rsidRDefault="00271E38" w:rsidP="00271E38">
            <w:r w:rsidRPr="00271E38">
              <w:t>1x125 - Tiger ACSR</w:t>
            </w:r>
          </w:p>
        </w:tc>
        <w:tc>
          <w:tcPr>
            <w:tcW w:w="1920" w:type="dxa"/>
            <w:noWrap/>
            <w:hideMark/>
          </w:tcPr>
          <w:p w14:paraId="15E1289B" w14:textId="77777777" w:rsidR="00271E38" w:rsidRPr="00271E38" w:rsidRDefault="00271E38" w:rsidP="00271E38">
            <w:r w:rsidRPr="00271E38">
              <w:t>132</w:t>
            </w:r>
          </w:p>
        </w:tc>
        <w:tc>
          <w:tcPr>
            <w:tcW w:w="1160" w:type="dxa"/>
            <w:noWrap/>
            <w:hideMark/>
          </w:tcPr>
          <w:p w14:paraId="79DF8657" w14:textId="77777777" w:rsidR="00271E38" w:rsidRPr="00271E38" w:rsidRDefault="00271E38" w:rsidP="00271E38">
            <w:r w:rsidRPr="00271E38">
              <w:t>IDW</w:t>
            </w:r>
          </w:p>
        </w:tc>
        <w:tc>
          <w:tcPr>
            <w:tcW w:w="3820" w:type="dxa"/>
            <w:noWrap/>
            <w:hideMark/>
          </w:tcPr>
          <w:p w14:paraId="0F31B51D" w14:textId="77777777" w:rsidR="00271E38" w:rsidRPr="00271E38" w:rsidRDefault="00271E38" w:rsidP="00271E38">
            <w:r w:rsidRPr="00271E38">
              <w:t>0.0771</w:t>
            </w:r>
          </w:p>
        </w:tc>
      </w:tr>
      <w:tr w:rsidR="00271E38" w:rsidRPr="00271E38" w14:paraId="1844E710" w14:textId="77777777" w:rsidTr="00271E38">
        <w:trPr>
          <w:trHeight w:val="280"/>
        </w:trPr>
        <w:tc>
          <w:tcPr>
            <w:tcW w:w="4240" w:type="dxa"/>
            <w:noWrap/>
            <w:hideMark/>
          </w:tcPr>
          <w:p w14:paraId="251EAD36" w14:textId="77777777" w:rsidR="00271E38" w:rsidRPr="00271E38" w:rsidRDefault="00271E38" w:rsidP="00271E38">
            <w:r w:rsidRPr="00271E38">
              <w:t>1x125 - Tiger ACSR</w:t>
            </w:r>
          </w:p>
        </w:tc>
        <w:tc>
          <w:tcPr>
            <w:tcW w:w="1920" w:type="dxa"/>
            <w:noWrap/>
            <w:hideMark/>
          </w:tcPr>
          <w:p w14:paraId="24E7AD3D" w14:textId="77777777" w:rsidR="00271E38" w:rsidRPr="00271E38" w:rsidRDefault="00271E38" w:rsidP="00271E38">
            <w:r w:rsidRPr="00271E38">
              <w:t>132</w:t>
            </w:r>
          </w:p>
        </w:tc>
        <w:tc>
          <w:tcPr>
            <w:tcW w:w="1160" w:type="dxa"/>
            <w:noWrap/>
            <w:hideMark/>
          </w:tcPr>
          <w:p w14:paraId="66EDBA1D" w14:textId="77777777" w:rsidR="00271E38" w:rsidRPr="00271E38" w:rsidRDefault="00271E38" w:rsidP="00271E38">
            <w:r w:rsidRPr="00271E38">
              <w:t>ITE_IF1</w:t>
            </w:r>
          </w:p>
        </w:tc>
        <w:tc>
          <w:tcPr>
            <w:tcW w:w="3820" w:type="dxa"/>
            <w:noWrap/>
            <w:hideMark/>
          </w:tcPr>
          <w:p w14:paraId="4909CE87" w14:textId="77777777" w:rsidR="00271E38" w:rsidRPr="00271E38" w:rsidRDefault="00271E38" w:rsidP="00271E38">
            <w:r w:rsidRPr="00271E38">
              <w:t>0.0008</w:t>
            </w:r>
          </w:p>
        </w:tc>
      </w:tr>
      <w:tr w:rsidR="00271E38" w:rsidRPr="00271E38" w14:paraId="0CE6EBE0" w14:textId="77777777" w:rsidTr="00271E38">
        <w:trPr>
          <w:trHeight w:val="280"/>
        </w:trPr>
        <w:tc>
          <w:tcPr>
            <w:tcW w:w="4240" w:type="dxa"/>
            <w:noWrap/>
            <w:hideMark/>
          </w:tcPr>
          <w:p w14:paraId="2661185F" w14:textId="77777777" w:rsidR="00271E38" w:rsidRPr="00271E38" w:rsidRDefault="00271E38" w:rsidP="00271E38">
            <w:r w:rsidRPr="00271E38">
              <w:t>1x175 - ACSR</w:t>
            </w:r>
          </w:p>
        </w:tc>
        <w:tc>
          <w:tcPr>
            <w:tcW w:w="1920" w:type="dxa"/>
            <w:noWrap/>
            <w:hideMark/>
          </w:tcPr>
          <w:p w14:paraId="75F0B9E4" w14:textId="77777777" w:rsidR="00271E38" w:rsidRPr="00271E38" w:rsidRDefault="00271E38" w:rsidP="00271E38">
            <w:r w:rsidRPr="00271E38">
              <w:t>132</w:t>
            </w:r>
          </w:p>
        </w:tc>
        <w:tc>
          <w:tcPr>
            <w:tcW w:w="1160" w:type="dxa"/>
            <w:noWrap/>
            <w:hideMark/>
          </w:tcPr>
          <w:p w14:paraId="2F1867AD" w14:textId="77777777" w:rsidR="00271E38" w:rsidRPr="00271E38" w:rsidRDefault="00271E38" w:rsidP="00271E38">
            <w:r w:rsidRPr="00271E38">
              <w:t>LD2</w:t>
            </w:r>
          </w:p>
        </w:tc>
        <w:tc>
          <w:tcPr>
            <w:tcW w:w="3820" w:type="dxa"/>
            <w:noWrap/>
            <w:hideMark/>
          </w:tcPr>
          <w:p w14:paraId="564E1776" w14:textId="77777777" w:rsidR="00271E38" w:rsidRPr="00271E38" w:rsidRDefault="00271E38" w:rsidP="00271E38">
            <w:r w:rsidRPr="00271E38">
              <w:t>0.0003</w:t>
            </w:r>
          </w:p>
        </w:tc>
      </w:tr>
      <w:tr w:rsidR="00271E38" w:rsidRPr="00271E38" w14:paraId="6BE62C5F" w14:textId="77777777" w:rsidTr="00271E38">
        <w:trPr>
          <w:trHeight w:val="280"/>
        </w:trPr>
        <w:tc>
          <w:tcPr>
            <w:tcW w:w="4240" w:type="dxa"/>
            <w:noWrap/>
            <w:hideMark/>
          </w:tcPr>
          <w:p w14:paraId="11F3BA55" w14:textId="77777777" w:rsidR="00271E38" w:rsidRPr="00271E38" w:rsidRDefault="00271E38" w:rsidP="00271E38">
            <w:r w:rsidRPr="00271E38">
              <w:t>1x175 - ACSR</w:t>
            </w:r>
          </w:p>
        </w:tc>
        <w:tc>
          <w:tcPr>
            <w:tcW w:w="1920" w:type="dxa"/>
            <w:noWrap/>
            <w:hideMark/>
          </w:tcPr>
          <w:p w14:paraId="4E400D12" w14:textId="77777777" w:rsidR="00271E38" w:rsidRPr="00271E38" w:rsidRDefault="00271E38" w:rsidP="00271E38">
            <w:r w:rsidRPr="00271E38">
              <w:t>132</w:t>
            </w:r>
          </w:p>
        </w:tc>
        <w:tc>
          <w:tcPr>
            <w:tcW w:w="1160" w:type="dxa"/>
            <w:noWrap/>
            <w:hideMark/>
          </w:tcPr>
          <w:p w14:paraId="0A423C3E" w14:textId="77777777" w:rsidR="00271E38" w:rsidRPr="00271E38" w:rsidRDefault="00271E38" w:rsidP="00271E38">
            <w:r w:rsidRPr="00271E38">
              <w:t>LS1</w:t>
            </w:r>
          </w:p>
        </w:tc>
        <w:tc>
          <w:tcPr>
            <w:tcW w:w="3820" w:type="dxa"/>
            <w:noWrap/>
            <w:hideMark/>
          </w:tcPr>
          <w:p w14:paraId="2A0DBBB1" w14:textId="77777777" w:rsidR="00271E38" w:rsidRPr="00271E38" w:rsidRDefault="00271E38" w:rsidP="00271E38">
            <w:r w:rsidRPr="00271E38">
              <w:t>0.0004</w:t>
            </w:r>
          </w:p>
        </w:tc>
      </w:tr>
      <w:tr w:rsidR="00271E38" w:rsidRPr="00271E38" w14:paraId="0DB24EEA" w14:textId="77777777" w:rsidTr="00271E38">
        <w:trPr>
          <w:trHeight w:val="280"/>
        </w:trPr>
        <w:tc>
          <w:tcPr>
            <w:tcW w:w="4240" w:type="dxa"/>
            <w:noWrap/>
            <w:hideMark/>
          </w:tcPr>
          <w:p w14:paraId="784125C1" w14:textId="77777777" w:rsidR="00271E38" w:rsidRPr="00271E38" w:rsidRDefault="00271E38" w:rsidP="00271E38">
            <w:r w:rsidRPr="00271E38">
              <w:t>1x175 - Lynx ACSR</w:t>
            </w:r>
          </w:p>
        </w:tc>
        <w:tc>
          <w:tcPr>
            <w:tcW w:w="1920" w:type="dxa"/>
            <w:noWrap/>
            <w:hideMark/>
          </w:tcPr>
          <w:p w14:paraId="76525705" w14:textId="77777777" w:rsidR="00271E38" w:rsidRPr="00271E38" w:rsidRDefault="00271E38" w:rsidP="00271E38">
            <w:r w:rsidRPr="00271E38">
              <w:t>132</w:t>
            </w:r>
          </w:p>
        </w:tc>
        <w:tc>
          <w:tcPr>
            <w:tcW w:w="1160" w:type="dxa"/>
            <w:noWrap/>
            <w:hideMark/>
          </w:tcPr>
          <w:p w14:paraId="4FE14909" w14:textId="77777777" w:rsidR="00271E38" w:rsidRPr="00271E38" w:rsidRDefault="00271E38" w:rsidP="00271E38">
            <w:r w:rsidRPr="00271E38">
              <w:t>NL1</w:t>
            </w:r>
          </w:p>
        </w:tc>
        <w:tc>
          <w:tcPr>
            <w:tcW w:w="3820" w:type="dxa"/>
            <w:noWrap/>
            <w:hideMark/>
          </w:tcPr>
          <w:p w14:paraId="10BBBF9B" w14:textId="77777777" w:rsidR="00271E38" w:rsidRPr="00271E38" w:rsidRDefault="00271E38" w:rsidP="00271E38">
            <w:r w:rsidRPr="00271E38">
              <w:t>0.0006</w:t>
            </w:r>
          </w:p>
        </w:tc>
      </w:tr>
      <w:tr w:rsidR="00271E38" w:rsidRPr="00271E38" w14:paraId="5E65D26D" w14:textId="77777777" w:rsidTr="00271E38">
        <w:trPr>
          <w:trHeight w:val="280"/>
        </w:trPr>
        <w:tc>
          <w:tcPr>
            <w:tcW w:w="4240" w:type="dxa"/>
            <w:noWrap/>
            <w:hideMark/>
          </w:tcPr>
          <w:p w14:paraId="0C8A23EE" w14:textId="77777777" w:rsidR="00271E38" w:rsidRPr="00271E38" w:rsidRDefault="00271E38" w:rsidP="00271E38">
            <w:r w:rsidRPr="00271E38">
              <w:t>1x175 - Lynx ACSR</w:t>
            </w:r>
          </w:p>
        </w:tc>
        <w:tc>
          <w:tcPr>
            <w:tcW w:w="1920" w:type="dxa"/>
            <w:noWrap/>
            <w:hideMark/>
          </w:tcPr>
          <w:p w14:paraId="2A91086D" w14:textId="77777777" w:rsidR="00271E38" w:rsidRPr="00271E38" w:rsidRDefault="00271E38" w:rsidP="00271E38">
            <w:r w:rsidRPr="00271E38">
              <w:t>132</w:t>
            </w:r>
          </w:p>
        </w:tc>
        <w:tc>
          <w:tcPr>
            <w:tcW w:w="1160" w:type="dxa"/>
            <w:noWrap/>
            <w:hideMark/>
          </w:tcPr>
          <w:p w14:paraId="18FD0276" w14:textId="77777777" w:rsidR="00271E38" w:rsidRPr="00271E38" w:rsidRDefault="00271E38" w:rsidP="00271E38">
            <w:r w:rsidRPr="00271E38">
              <w:t>NL2</w:t>
            </w:r>
          </w:p>
        </w:tc>
        <w:tc>
          <w:tcPr>
            <w:tcW w:w="3820" w:type="dxa"/>
            <w:noWrap/>
            <w:hideMark/>
          </w:tcPr>
          <w:p w14:paraId="3D541992" w14:textId="77777777" w:rsidR="00271E38" w:rsidRPr="00271E38" w:rsidRDefault="00271E38" w:rsidP="00271E38">
            <w:r w:rsidRPr="00271E38">
              <w:t>0.0021</w:t>
            </w:r>
          </w:p>
        </w:tc>
      </w:tr>
      <w:tr w:rsidR="00271E38" w:rsidRPr="00271E38" w14:paraId="133BFF6D" w14:textId="77777777" w:rsidTr="00271E38">
        <w:trPr>
          <w:trHeight w:val="280"/>
        </w:trPr>
        <w:tc>
          <w:tcPr>
            <w:tcW w:w="4240" w:type="dxa"/>
            <w:noWrap/>
            <w:hideMark/>
          </w:tcPr>
          <w:p w14:paraId="03467804" w14:textId="77777777" w:rsidR="00271E38" w:rsidRPr="00271E38" w:rsidRDefault="00271E38" w:rsidP="00271E38">
            <w:r w:rsidRPr="00271E38">
              <w:t>1x175 - Lynx ACSR</w:t>
            </w:r>
          </w:p>
        </w:tc>
        <w:tc>
          <w:tcPr>
            <w:tcW w:w="1920" w:type="dxa"/>
            <w:noWrap/>
            <w:hideMark/>
          </w:tcPr>
          <w:p w14:paraId="4176F1D1" w14:textId="77777777" w:rsidR="00271E38" w:rsidRPr="00271E38" w:rsidRDefault="00271E38" w:rsidP="00271E38">
            <w:r w:rsidRPr="00271E38">
              <w:t>132</w:t>
            </w:r>
          </w:p>
        </w:tc>
        <w:tc>
          <w:tcPr>
            <w:tcW w:w="1160" w:type="dxa"/>
            <w:noWrap/>
            <w:hideMark/>
          </w:tcPr>
          <w:p w14:paraId="0B27B9E5" w14:textId="77777777" w:rsidR="00271E38" w:rsidRPr="00271E38" w:rsidRDefault="00271E38" w:rsidP="00271E38">
            <w:r w:rsidRPr="00271E38">
              <w:t>SN1</w:t>
            </w:r>
          </w:p>
        </w:tc>
        <w:tc>
          <w:tcPr>
            <w:tcW w:w="3820" w:type="dxa"/>
            <w:noWrap/>
            <w:hideMark/>
          </w:tcPr>
          <w:p w14:paraId="0E133DF1" w14:textId="77777777" w:rsidR="00271E38" w:rsidRPr="00271E38" w:rsidRDefault="00271E38" w:rsidP="00271E38">
            <w:r w:rsidRPr="00271E38">
              <w:t>0.0025</w:t>
            </w:r>
          </w:p>
        </w:tc>
      </w:tr>
      <w:tr w:rsidR="00271E38" w:rsidRPr="00271E38" w14:paraId="3A4ACCA4" w14:textId="77777777" w:rsidTr="00271E38">
        <w:trPr>
          <w:trHeight w:val="280"/>
        </w:trPr>
        <w:tc>
          <w:tcPr>
            <w:tcW w:w="4240" w:type="dxa"/>
            <w:noWrap/>
            <w:hideMark/>
          </w:tcPr>
          <w:p w14:paraId="7FC2A6E6" w14:textId="77777777" w:rsidR="00271E38" w:rsidRPr="00271E38" w:rsidRDefault="00271E38" w:rsidP="00271E38">
            <w:r w:rsidRPr="00271E38">
              <w:t>1x175 - Lynx ACSR</w:t>
            </w:r>
          </w:p>
        </w:tc>
        <w:tc>
          <w:tcPr>
            <w:tcW w:w="1920" w:type="dxa"/>
            <w:noWrap/>
            <w:hideMark/>
          </w:tcPr>
          <w:p w14:paraId="6989CF7F" w14:textId="77777777" w:rsidR="00271E38" w:rsidRPr="00271E38" w:rsidRDefault="00271E38" w:rsidP="00271E38">
            <w:r w:rsidRPr="00271E38">
              <w:t>132</w:t>
            </w:r>
          </w:p>
        </w:tc>
        <w:tc>
          <w:tcPr>
            <w:tcW w:w="1160" w:type="dxa"/>
            <w:noWrap/>
            <w:hideMark/>
          </w:tcPr>
          <w:p w14:paraId="66EA2469" w14:textId="77777777" w:rsidR="00271E38" w:rsidRPr="00271E38" w:rsidRDefault="00271E38" w:rsidP="00271E38">
            <w:r w:rsidRPr="00271E38">
              <w:t>SWE1</w:t>
            </w:r>
          </w:p>
        </w:tc>
        <w:tc>
          <w:tcPr>
            <w:tcW w:w="3820" w:type="dxa"/>
            <w:noWrap/>
            <w:hideMark/>
          </w:tcPr>
          <w:p w14:paraId="3F83B1DA" w14:textId="77777777" w:rsidR="00271E38" w:rsidRPr="00271E38" w:rsidRDefault="00271E38" w:rsidP="00271E38">
            <w:r w:rsidRPr="00271E38">
              <w:t>0.0002</w:t>
            </w:r>
          </w:p>
        </w:tc>
      </w:tr>
      <w:tr w:rsidR="00271E38" w:rsidRPr="00271E38" w14:paraId="753A3212" w14:textId="77777777" w:rsidTr="00271E38">
        <w:trPr>
          <w:trHeight w:val="280"/>
        </w:trPr>
        <w:tc>
          <w:tcPr>
            <w:tcW w:w="4240" w:type="dxa"/>
            <w:noWrap/>
            <w:hideMark/>
          </w:tcPr>
          <w:p w14:paraId="62997E40" w14:textId="77777777" w:rsidR="00271E38" w:rsidRPr="00271E38" w:rsidRDefault="00271E38" w:rsidP="00271E38">
            <w:r w:rsidRPr="00271E38">
              <w:t>1x175 - Lynx ACSR</w:t>
            </w:r>
          </w:p>
        </w:tc>
        <w:tc>
          <w:tcPr>
            <w:tcW w:w="1920" w:type="dxa"/>
            <w:noWrap/>
            <w:hideMark/>
          </w:tcPr>
          <w:p w14:paraId="358D52D0" w14:textId="77777777" w:rsidR="00271E38" w:rsidRPr="00271E38" w:rsidRDefault="00271E38" w:rsidP="00271E38">
            <w:r w:rsidRPr="00271E38">
              <w:t>132</w:t>
            </w:r>
          </w:p>
        </w:tc>
        <w:tc>
          <w:tcPr>
            <w:tcW w:w="1160" w:type="dxa"/>
            <w:noWrap/>
            <w:hideMark/>
          </w:tcPr>
          <w:p w14:paraId="09AECF2E" w14:textId="77777777" w:rsidR="00271E38" w:rsidRPr="00271E38" w:rsidRDefault="00271E38" w:rsidP="00271E38">
            <w:r w:rsidRPr="00271E38">
              <w:t>SWW2</w:t>
            </w:r>
          </w:p>
        </w:tc>
        <w:tc>
          <w:tcPr>
            <w:tcW w:w="3820" w:type="dxa"/>
            <w:noWrap/>
            <w:hideMark/>
          </w:tcPr>
          <w:p w14:paraId="124ED47B" w14:textId="77777777" w:rsidR="00271E38" w:rsidRPr="00271E38" w:rsidRDefault="00271E38" w:rsidP="00271E38">
            <w:r w:rsidRPr="00271E38">
              <w:t>0.0006</w:t>
            </w:r>
          </w:p>
        </w:tc>
      </w:tr>
      <w:tr w:rsidR="00271E38" w:rsidRPr="00271E38" w14:paraId="6BE5435C" w14:textId="77777777" w:rsidTr="00271E38">
        <w:trPr>
          <w:trHeight w:val="280"/>
        </w:trPr>
        <w:tc>
          <w:tcPr>
            <w:tcW w:w="4240" w:type="dxa"/>
            <w:noWrap/>
            <w:hideMark/>
          </w:tcPr>
          <w:p w14:paraId="549FD001" w14:textId="77777777" w:rsidR="00271E38" w:rsidRPr="00271E38" w:rsidRDefault="00271E38" w:rsidP="00271E38">
            <w:r w:rsidRPr="00271E38">
              <w:t>1x400 - Zebra ACSR &amp; 1x175 Lynx ACSR</w:t>
            </w:r>
          </w:p>
        </w:tc>
        <w:tc>
          <w:tcPr>
            <w:tcW w:w="1920" w:type="dxa"/>
            <w:noWrap/>
            <w:hideMark/>
          </w:tcPr>
          <w:p w14:paraId="11FB8CC2" w14:textId="77777777" w:rsidR="00271E38" w:rsidRPr="00271E38" w:rsidRDefault="00271E38" w:rsidP="00271E38">
            <w:r w:rsidRPr="00271E38">
              <w:t>132</w:t>
            </w:r>
          </w:p>
        </w:tc>
        <w:tc>
          <w:tcPr>
            <w:tcW w:w="1160" w:type="dxa"/>
            <w:noWrap/>
            <w:hideMark/>
          </w:tcPr>
          <w:p w14:paraId="7A53B282" w14:textId="77777777" w:rsidR="00271E38" w:rsidRPr="00271E38" w:rsidRDefault="00271E38" w:rsidP="00271E38">
            <w:r w:rsidRPr="00271E38">
              <w:t>TAN</w:t>
            </w:r>
          </w:p>
        </w:tc>
        <w:tc>
          <w:tcPr>
            <w:tcW w:w="3820" w:type="dxa"/>
            <w:noWrap/>
            <w:hideMark/>
          </w:tcPr>
          <w:p w14:paraId="77F422BA" w14:textId="77777777" w:rsidR="00271E38" w:rsidRPr="00271E38" w:rsidRDefault="00271E38" w:rsidP="00271E38">
            <w:r w:rsidRPr="00271E38">
              <w:t>0.0005</w:t>
            </w:r>
          </w:p>
        </w:tc>
      </w:tr>
      <w:tr w:rsidR="00271E38" w:rsidRPr="00271E38" w14:paraId="5EA274E8" w14:textId="77777777" w:rsidTr="00271E38">
        <w:trPr>
          <w:trHeight w:val="280"/>
        </w:trPr>
        <w:tc>
          <w:tcPr>
            <w:tcW w:w="4240" w:type="dxa"/>
            <w:noWrap/>
            <w:hideMark/>
          </w:tcPr>
          <w:p w14:paraId="5556221F" w14:textId="77777777" w:rsidR="00271E38" w:rsidRPr="00271E38" w:rsidRDefault="00271E38" w:rsidP="00271E38">
            <w:r w:rsidRPr="00271E38">
              <w:t>1x150 - Wolf ACSR</w:t>
            </w:r>
          </w:p>
        </w:tc>
        <w:tc>
          <w:tcPr>
            <w:tcW w:w="1920" w:type="dxa"/>
            <w:noWrap/>
            <w:hideMark/>
          </w:tcPr>
          <w:p w14:paraId="6467E949" w14:textId="77777777" w:rsidR="00271E38" w:rsidRPr="00271E38" w:rsidRDefault="00271E38" w:rsidP="00271E38">
            <w:r w:rsidRPr="00271E38">
              <w:t>132</w:t>
            </w:r>
          </w:p>
        </w:tc>
        <w:tc>
          <w:tcPr>
            <w:tcW w:w="1160" w:type="dxa"/>
            <w:noWrap/>
            <w:hideMark/>
          </w:tcPr>
          <w:p w14:paraId="016D7030" w14:textId="77777777" w:rsidR="00271E38" w:rsidRPr="00271E38" w:rsidRDefault="00271E38" w:rsidP="00271E38">
            <w:r w:rsidRPr="00271E38">
              <w:t>TBN</w:t>
            </w:r>
          </w:p>
        </w:tc>
        <w:tc>
          <w:tcPr>
            <w:tcW w:w="3820" w:type="dxa"/>
            <w:noWrap/>
            <w:hideMark/>
          </w:tcPr>
          <w:p w14:paraId="5E758CAB" w14:textId="77777777" w:rsidR="00271E38" w:rsidRPr="00271E38" w:rsidRDefault="00271E38" w:rsidP="00271E38">
            <w:r w:rsidRPr="00271E38">
              <w:t>0.0015</w:t>
            </w:r>
          </w:p>
        </w:tc>
      </w:tr>
      <w:tr w:rsidR="00271E38" w:rsidRPr="00271E38" w14:paraId="5714D990" w14:textId="77777777" w:rsidTr="00271E38">
        <w:trPr>
          <w:trHeight w:val="280"/>
        </w:trPr>
        <w:tc>
          <w:tcPr>
            <w:tcW w:w="4240" w:type="dxa"/>
            <w:noWrap/>
            <w:hideMark/>
          </w:tcPr>
          <w:p w14:paraId="196BC618" w14:textId="77777777" w:rsidR="00271E38" w:rsidRPr="00271E38" w:rsidRDefault="00271E38" w:rsidP="00271E38">
            <w:r w:rsidRPr="00271E38">
              <w:t>2x400 - Zebra ACSR</w:t>
            </w:r>
          </w:p>
        </w:tc>
        <w:tc>
          <w:tcPr>
            <w:tcW w:w="1920" w:type="dxa"/>
            <w:noWrap/>
            <w:hideMark/>
          </w:tcPr>
          <w:p w14:paraId="569B4A14" w14:textId="77777777" w:rsidR="00271E38" w:rsidRPr="00271E38" w:rsidRDefault="00271E38" w:rsidP="00271E38">
            <w:r w:rsidRPr="00271E38">
              <w:t>275</w:t>
            </w:r>
          </w:p>
        </w:tc>
        <w:tc>
          <w:tcPr>
            <w:tcW w:w="1160" w:type="dxa"/>
            <w:noWrap/>
            <w:hideMark/>
          </w:tcPr>
          <w:p w14:paraId="1E75C66C" w14:textId="77777777" w:rsidR="00271E38" w:rsidRPr="00271E38" w:rsidRDefault="00271E38" w:rsidP="00271E38">
            <w:r w:rsidRPr="00271E38">
              <w:t>TW1</w:t>
            </w:r>
          </w:p>
        </w:tc>
        <w:tc>
          <w:tcPr>
            <w:tcW w:w="3820" w:type="dxa"/>
            <w:noWrap/>
            <w:hideMark/>
          </w:tcPr>
          <w:p w14:paraId="2749D8F4" w14:textId="77777777" w:rsidR="00271E38" w:rsidRPr="00271E38" w:rsidRDefault="00271E38" w:rsidP="00271E38">
            <w:r w:rsidRPr="00271E38">
              <w:t>0.0034</w:t>
            </w:r>
          </w:p>
        </w:tc>
      </w:tr>
      <w:tr w:rsidR="00271E38" w:rsidRPr="00271E38" w14:paraId="5514DB02" w14:textId="77777777" w:rsidTr="00271E38">
        <w:trPr>
          <w:trHeight w:val="280"/>
        </w:trPr>
        <w:tc>
          <w:tcPr>
            <w:tcW w:w="4240" w:type="dxa"/>
            <w:noWrap/>
            <w:hideMark/>
          </w:tcPr>
          <w:p w14:paraId="55EB49BF" w14:textId="77777777" w:rsidR="00271E38" w:rsidRPr="00271E38" w:rsidRDefault="00271E38" w:rsidP="00271E38">
            <w:r w:rsidRPr="00271E38">
              <w:t>2x400 - Zebra ACSR</w:t>
            </w:r>
          </w:p>
        </w:tc>
        <w:tc>
          <w:tcPr>
            <w:tcW w:w="1920" w:type="dxa"/>
            <w:noWrap/>
            <w:hideMark/>
          </w:tcPr>
          <w:p w14:paraId="3E78F576" w14:textId="77777777" w:rsidR="00271E38" w:rsidRPr="00271E38" w:rsidRDefault="00271E38" w:rsidP="00271E38">
            <w:r w:rsidRPr="00271E38">
              <w:t>275</w:t>
            </w:r>
          </w:p>
        </w:tc>
        <w:tc>
          <w:tcPr>
            <w:tcW w:w="1160" w:type="dxa"/>
            <w:noWrap/>
            <w:hideMark/>
          </w:tcPr>
          <w:p w14:paraId="416D77E0" w14:textId="77777777" w:rsidR="00271E38" w:rsidRPr="00271E38" w:rsidRDefault="00271E38" w:rsidP="00271E38">
            <w:r w:rsidRPr="00271E38">
              <w:t>TW2</w:t>
            </w:r>
          </w:p>
        </w:tc>
        <w:tc>
          <w:tcPr>
            <w:tcW w:w="3820" w:type="dxa"/>
            <w:noWrap/>
            <w:hideMark/>
          </w:tcPr>
          <w:p w14:paraId="1F9C9535" w14:textId="77777777" w:rsidR="00271E38" w:rsidRPr="00271E38" w:rsidRDefault="00271E38" w:rsidP="00271E38">
            <w:r w:rsidRPr="00271E38">
              <w:t>0.0004</w:t>
            </w:r>
          </w:p>
        </w:tc>
      </w:tr>
      <w:tr w:rsidR="00271E38" w:rsidRPr="00271E38" w14:paraId="1458908F" w14:textId="77777777" w:rsidTr="00271E38">
        <w:trPr>
          <w:trHeight w:val="280"/>
        </w:trPr>
        <w:tc>
          <w:tcPr>
            <w:tcW w:w="4240" w:type="dxa"/>
            <w:noWrap/>
            <w:hideMark/>
          </w:tcPr>
          <w:p w14:paraId="1C22C3E1" w14:textId="77777777" w:rsidR="00271E38" w:rsidRPr="00271E38" w:rsidRDefault="00271E38" w:rsidP="00271E38">
            <w:r w:rsidRPr="00271E38">
              <w:t>1x250 - Bear ACSR</w:t>
            </w:r>
          </w:p>
        </w:tc>
        <w:tc>
          <w:tcPr>
            <w:tcW w:w="1920" w:type="dxa"/>
            <w:noWrap/>
            <w:hideMark/>
          </w:tcPr>
          <w:p w14:paraId="7CC154A5" w14:textId="77777777" w:rsidR="00271E38" w:rsidRPr="00271E38" w:rsidRDefault="00271E38" w:rsidP="00271E38">
            <w:r w:rsidRPr="00271E38">
              <w:t>132</w:t>
            </w:r>
          </w:p>
        </w:tc>
        <w:tc>
          <w:tcPr>
            <w:tcW w:w="1160" w:type="dxa"/>
            <w:noWrap/>
            <w:hideMark/>
          </w:tcPr>
          <w:p w14:paraId="1FD929D7" w14:textId="77777777" w:rsidR="00271E38" w:rsidRPr="00271E38" w:rsidRDefault="00271E38" w:rsidP="00271E38">
            <w:r w:rsidRPr="00271E38">
              <w:t>XPS</w:t>
            </w:r>
          </w:p>
        </w:tc>
        <w:tc>
          <w:tcPr>
            <w:tcW w:w="3820" w:type="dxa"/>
            <w:noWrap/>
            <w:hideMark/>
          </w:tcPr>
          <w:p w14:paraId="6926E629" w14:textId="77777777" w:rsidR="00271E38" w:rsidRPr="00271E38" w:rsidRDefault="00271E38" w:rsidP="00271E38">
            <w:r w:rsidRPr="00271E38">
              <w:t>0.0004</w:t>
            </w:r>
          </w:p>
        </w:tc>
      </w:tr>
      <w:tr w:rsidR="00271E38" w:rsidRPr="00271E38" w14:paraId="0AD7A349" w14:textId="77777777" w:rsidTr="00271E38">
        <w:trPr>
          <w:trHeight w:val="280"/>
        </w:trPr>
        <w:tc>
          <w:tcPr>
            <w:tcW w:w="4240" w:type="dxa"/>
            <w:noWrap/>
            <w:hideMark/>
          </w:tcPr>
          <w:p w14:paraId="24AE7360" w14:textId="77777777" w:rsidR="00271E38" w:rsidRPr="00271E38" w:rsidRDefault="00271E38" w:rsidP="00271E38">
            <w:r w:rsidRPr="00271E38">
              <w:t>2x400 - Zebra ACSR</w:t>
            </w:r>
          </w:p>
        </w:tc>
        <w:tc>
          <w:tcPr>
            <w:tcW w:w="1920" w:type="dxa"/>
            <w:noWrap/>
            <w:hideMark/>
          </w:tcPr>
          <w:p w14:paraId="538CF0E8" w14:textId="77777777" w:rsidR="00271E38" w:rsidRPr="00271E38" w:rsidRDefault="00271E38" w:rsidP="00271E38">
            <w:r w:rsidRPr="00271E38">
              <w:t>275</w:t>
            </w:r>
          </w:p>
        </w:tc>
        <w:tc>
          <w:tcPr>
            <w:tcW w:w="1160" w:type="dxa"/>
            <w:noWrap/>
            <w:hideMark/>
          </w:tcPr>
          <w:p w14:paraId="6102D59D" w14:textId="77777777" w:rsidR="00271E38" w:rsidRPr="00271E38" w:rsidRDefault="00271E38" w:rsidP="00271E38">
            <w:r w:rsidRPr="00271E38">
              <w:t>XS1</w:t>
            </w:r>
          </w:p>
        </w:tc>
        <w:tc>
          <w:tcPr>
            <w:tcW w:w="3820" w:type="dxa"/>
            <w:noWrap/>
            <w:hideMark/>
          </w:tcPr>
          <w:p w14:paraId="44C9C000" w14:textId="77777777" w:rsidR="00271E38" w:rsidRPr="00271E38" w:rsidRDefault="00271E38" w:rsidP="00271E38">
            <w:r w:rsidRPr="00271E38">
              <w:t>0.0007</w:t>
            </w:r>
          </w:p>
        </w:tc>
      </w:tr>
      <w:tr w:rsidR="00271E38" w:rsidRPr="00271E38" w14:paraId="05663357" w14:textId="77777777" w:rsidTr="00271E38">
        <w:trPr>
          <w:trHeight w:val="280"/>
        </w:trPr>
        <w:tc>
          <w:tcPr>
            <w:tcW w:w="4240" w:type="dxa"/>
            <w:noWrap/>
            <w:hideMark/>
          </w:tcPr>
          <w:p w14:paraId="0D9FCE7C" w14:textId="77777777" w:rsidR="00271E38" w:rsidRPr="00271E38" w:rsidRDefault="00271E38" w:rsidP="00271E38">
            <w:r w:rsidRPr="00271E38">
              <w:t>2x400 - Zebra ACSR</w:t>
            </w:r>
          </w:p>
        </w:tc>
        <w:tc>
          <w:tcPr>
            <w:tcW w:w="1920" w:type="dxa"/>
            <w:noWrap/>
            <w:hideMark/>
          </w:tcPr>
          <w:p w14:paraId="46C12FE8" w14:textId="77777777" w:rsidR="00271E38" w:rsidRPr="00271E38" w:rsidRDefault="00271E38" w:rsidP="00271E38">
            <w:r w:rsidRPr="00271E38">
              <w:t>275</w:t>
            </w:r>
          </w:p>
        </w:tc>
        <w:tc>
          <w:tcPr>
            <w:tcW w:w="1160" w:type="dxa"/>
            <w:noWrap/>
            <w:hideMark/>
          </w:tcPr>
          <w:p w14:paraId="7C57AE58" w14:textId="77777777" w:rsidR="00271E38" w:rsidRPr="00271E38" w:rsidRDefault="00271E38" w:rsidP="00271E38">
            <w:r w:rsidRPr="00271E38">
              <w:t>XS2</w:t>
            </w:r>
          </w:p>
        </w:tc>
        <w:tc>
          <w:tcPr>
            <w:tcW w:w="3820" w:type="dxa"/>
            <w:noWrap/>
            <w:hideMark/>
          </w:tcPr>
          <w:p w14:paraId="4AC868B8" w14:textId="77777777" w:rsidR="00271E38" w:rsidRPr="00271E38" w:rsidRDefault="00271E38" w:rsidP="00271E38">
            <w:r w:rsidRPr="00271E38">
              <w:t>0.0009</w:t>
            </w:r>
          </w:p>
        </w:tc>
      </w:tr>
      <w:tr w:rsidR="00271E38" w:rsidRPr="00271E38" w14:paraId="126C9634" w14:textId="77777777" w:rsidTr="00271E38">
        <w:trPr>
          <w:trHeight w:val="280"/>
        </w:trPr>
        <w:tc>
          <w:tcPr>
            <w:tcW w:w="4240" w:type="dxa"/>
            <w:noWrap/>
            <w:hideMark/>
          </w:tcPr>
          <w:p w14:paraId="3CCC3193" w14:textId="77777777" w:rsidR="00271E38" w:rsidRPr="00271E38" w:rsidRDefault="00271E38" w:rsidP="00271E38">
            <w:r w:rsidRPr="00271E38">
              <w:t>1x700 - Araucaria AAAC</w:t>
            </w:r>
          </w:p>
        </w:tc>
        <w:tc>
          <w:tcPr>
            <w:tcW w:w="1920" w:type="dxa"/>
            <w:noWrap/>
            <w:hideMark/>
          </w:tcPr>
          <w:p w14:paraId="0096AB40" w14:textId="77777777" w:rsidR="00271E38" w:rsidRPr="00271E38" w:rsidRDefault="00271E38" w:rsidP="00271E38">
            <w:r w:rsidRPr="00271E38">
              <w:t>275</w:t>
            </w:r>
          </w:p>
        </w:tc>
        <w:tc>
          <w:tcPr>
            <w:tcW w:w="1160" w:type="dxa"/>
            <w:noWrap/>
            <w:hideMark/>
          </w:tcPr>
          <w:p w14:paraId="2F34575F" w14:textId="77777777" w:rsidR="00271E38" w:rsidRPr="00271E38" w:rsidRDefault="00271E38" w:rsidP="00271E38">
            <w:r w:rsidRPr="00271E38">
              <w:t>XT1</w:t>
            </w:r>
          </w:p>
        </w:tc>
        <w:tc>
          <w:tcPr>
            <w:tcW w:w="3820" w:type="dxa"/>
            <w:noWrap/>
            <w:hideMark/>
          </w:tcPr>
          <w:p w14:paraId="060895EF" w14:textId="77777777" w:rsidR="00271E38" w:rsidRPr="00271E38" w:rsidRDefault="00271E38" w:rsidP="00271E38">
            <w:r w:rsidRPr="00271E38">
              <w:t>0.0006</w:t>
            </w:r>
          </w:p>
        </w:tc>
      </w:tr>
      <w:tr w:rsidR="00271E38" w:rsidRPr="00271E38" w14:paraId="57511496" w14:textId="77777777" w:rsidTr="00271E38">
        <w:trPr>
          <w:trHeight w:val="280"/>
        </w:trPr>
        <w:tc>
          <w:tcPr>
            <w:tcW w:w="4240" w:type="dxa"/>
            <w:noWrap/>
            <w:hideMark/>
          </w:tcPr>
          <w:p w14:paraId="6ACB16B4" w14:textId="77777777" w:rsidR="00271E38" w:rsidRPr="00271E38" w:rsidRDefault="00271E38" w:rsidP="00271E38">
            <w:r w:rsidRPr="00271E38">
              <w:t>1x700 - Araucaria AAAC</w:t>
            </w:r>
          </w:p>
        </w:tc>
        <w:tc>
          <w:tcPr>
            <w:tcW w:w="1920" w:type="dxa"/>
            <w:noWrap/>
            <w:hideMark/>
          </w:tcPr>
          <w:p w14:paraId="0C32D65E" w14:textId="77777777" w:rsidR="00271E38" w:rsidRPr="00271E38" w:rsidRDefault="00271E38" w:rsidP="00271E38">
            <w:r w:rsidRPr="00271E38">
              <w:t>275</w:t>
            </w:r>
          </w:p>
        </w:tc>
        <w:tc>
          <w:tcPr>
            <w:tcW w:w="1160" w:type="dxa"/>
            <w:noWrap/>
            <w:hideMark/>
          </w:tcPr>
          <w:p w14:paraId="15567D49" w14:textId="77777777" w:rsidR="00271E38" w:rsidRPr="00271E38" w:rsidRDefault="00271E38" w:rsidP="00271E38">
            <w:r w:rsidRPr="00271E38">
              <w:t>XT2</w:t>
            </w:r>
          </w:p>
        </w:tc>
        <w:tc>
          <w:tcPr>
            <w:tcW w:w="3820" w:type="dxa"/>
            <w:noWrap/>
            <w:hideMark/>
          </w:tcPr>
          <w:p w14:paraId="321128A5" w14:textId="77777777" w:rsidR="00271E38" w:rsidRPr="00271E38" w:rsidRDefault="00271E38" w:rsidP="00271E38">
            <w:r w:rsidRPr="00271E38">
              <w:t>0.0016</w:t>
            </w:r>
          </w:p>
        </w:tc>
      </w:tr>
    </w:tbl>
    <w:p w14:paraId="3C301465" w14:textId="77777777" w:rsidR="00E1747C" w:rsidRDefault="00E1747C" w:rsidP="00E1747C"/>
    <w:p w14:paraId="1F06E95C" w14:textId="77777777" w:rsidR="004F6ABF" w:rsidRDefault="004F6ABF">
      <w:pPr>
        <w:ind w:left="578" w:hanging="578"/>
        <w:rPr>
          <w:rFonts w:eastAsiaTheme="majorEastAsia" w:cstheme="majorBidi"/>
          <w:color w:val="1F497D" w:themeColor="text2"/>
          <w:sz w:val="28"/>
          <w:szCs w:val="26"/>
        </w:rPr>
      </w:pPr>
      <w:r>
        <w:br w:type="page"/>
      </w:r>
    </w:p>
    <w:p w14:paraId="08E4C280" w14:textId="01E09027" w:rsidR="00E1747C" w:rsidRDefault="004F6ABF" w:rsidP="004F6ABF">
      <w:pPr>
        <w:pStyle w:val="Heading2"/>
      </w:pPr>
      <w:bookmarkStart w:id="18" w:name="_Toc194417902"/>
      <w:r>
        <w:lastRenderedPageBreak/>
        <w:t>Appendix B – Season Start/End Times</w:t>
      </w:r>
      <w:bookmarkEnd w:id="18"/>
    </w:p>
    <w:tbl>
      <w:tblPr>
        <w:tblStyle w:val="TableGrid"/>
        <w:tblW w:w="0" w:type="auto"/>
        <w:tblLook w:val="04A0" w:firstRow="1" w:lastRow="0" w:firstColumn="1" w:lastColumn="0" w:noHBand="0" w:noVBand="1"/>
      </w:tblPr>
      <w:tblGrid>
        <w:gridCol w:w="2960"/>
        <w:gridCol w:w="4240"/>
        <w:gridCol w:w="1920"/>
      </w:tblGrid>
      <w:tr w:rsidR="003A67AF" w:rsidRPr="003A67AF" w14:paraId="7E5A561C" w14:textId="77777777" w:rsidTr="003A67AF">
        <w:trPr>
          <w:trHeight w:val="280"/>
        </w:trPr>
        <w:tc>
          <w:tcPr>
            <w:tcW w:w="2960" w:type="dxa"/>
            <w:vMerge w:val="restart"/>
            <w:noWrap/>
            <w:hideMark/>
          </w:tcPr>
          <w:p w14:paraId="44ED4F18" w14:textId="77777777" w:rsidR="003A67AF" w:rsidRPr="003A67AF" w:rsidRDefault="003A67AF" w:rsidP="003A67AF">
            <w:r w:rsidRPr="003A67AF">
              <w:t>2014</w:t>
            </w:r>
          </w:p>
        </w:tc>
        <w:tc>
          <w:tcPr>
            <w:tcW w:w="4240" w:type="dxa"/>
            <w:noWrap/>
            <w:hideMark/>
          </w:tcPr>
          <w:p w14:paraId="5F0036B7" w14:textId="77777777" w:rsidR="003A67AF" w:rsidRPr="003A67AF" w:rsidRDefault="003A67AF" w:rsidP="003A67AF">
            <w:r w:rsidRPr="003A67AF">
              <w:t>Spring/Autumn</w:t>
            </w:r>
          </w:p>
        </w:tc>
        <w:tc>
          <w:tcPr>
            <w:tcW w:w="1920" w:type="dxa"/>
            <w:hideMark/>
          </w:tcPr>
          <w:p w14:paraId="263FF302" w14:textId="77777777" w:rsidR="003A67AF" w:rsidRPr="003A67AF" w:rsidRDefault="003A67AF" w:rsidP="003A67AF">
            <w:r w:rsidRPr="003A67AF">
              <w:t>01/03/2014</w:t>
            </w:r>
          </w:p>
        </w:tc>
      </w:tr>
      <w:tr w:rsidR="003A67AF" w:rsidRPr="003A67AF" w14:paraId="107C307A" w14:textId="77777777" w:rsidTr="003A67AF">
        <w:trPr>
          <w:trHeight w:val="280"/>
        </w:trPr>
        <w:tc>
          <w:tcPr>
            <w:tcW w:w="2960" w:type="dxa"/>
            <w:vMerge/>
            <w:hideMark/>
          </w:tcPr>
          <w:p w14:paraId="6AA66DD3" w14:textId="77777777" w:rsidR="003A67AF" w:rsidRPr="003A67AF" w:rsidRDefault="003A67AF"/>
        </w:tc>
        <w:tc>
          <w:tcPr>
            <w:tcW w:w="4240" w:type="dxa"/>
            <w:noWrap/>
            <w:hideMark/>
          </w:tcPr>
          <w:p w14:paraId="0DD02906" w14:textId="77777777" w:rsidR="003A67AF" w:rsidRPr="003A67AF" w:rsidRDefault="003A67AF" w:rsidP="003A67AF">
            <w:r w:rsidRPr="003A67AF">
              <w:t>Summer</w:t>
            </w:r>
          </w:p>
        </w:tc>
        <w:tc>
          <w:tcPr>
            <w:tcW w:w="1920" w:type="dxa"/>
            <w:hideMark/>
          </w:tcPr>
          <w:p w14:paraId="05C277D7" w14:textId="77777777" w:rsidR="003A67AF" w:rsidRPr="003A67AF" w:rsidRDefault="003A67AF" w:rsidP="003A67AF">
            <w:r w:rsidRPr="003A67AF">
              <w:t>01/05/2014</w:t>
            </w:r>
          </w:p>
        </w:tc>
      </w:tr>
      <w:tr w:rsidR="003A67AF" w:rsidRPr="003A67AF" w14:paraId="0944CE0E" w14:textId="77777777" w:rsidTr="003A67AF">
        <w:trPr>
          <w:trHeight w:val="280"/>
        </w:trPr>
        <w:tc>
          <w:tcPr>
            <w:tcW w:w="2960" w:type="dxa"/>
            <w:vMerge/>
            <w:hideMark/>
          </w:tcPr>
          <w:p w14:paraId="075C62BC" w14:textId="77777777" w:rsidR="003A67AF" w:rsidRPr="003A67AF" w:rsidRDefault="003A67AF"/>
        </w:tc>
        <w:tc>
          <w:tcPr>
            <w:tcW w:w="4240" w:type="dxa"/>
            <w:noWrap/>
            <w:hideMark/>
          </w:tcPr>
          <w:p w14:paraId="7E44726D" w14:textId="77777777" w:rsidR="003A67AF" w:rsidRPr="003A67AF" w:rsidRDefault="003A67AF" w:rsidP="003A67AF">
            <w:r w:rsidRPr="003A67AF">
              <w:t>Spring/Autumn</w:t>
            </w:r>
          </w:p>
        </w:tc>
        <w:tc>
          <w:tcPr>
            <w:tcW w:w="1920" w:type="dxa"/>
            <w:hideMark/>
          </w:tcPr>
          <w:p w14:paraId="22E6BF47" w14:textId="77777777" w:rsidR="003A67AF" w:rsidRPr="003A67AF" w:rsidRDefault="003A67AF" w:rsidP="003A67AF">
            <w:r w:rsidRPr="003A67AF">
              <w:t>01/09/2014</w:t>
            </w:r>
          </w:p>
        </w:tc>
      </w:tr>
      <w:tr w:rsidR="003A67AF" w:rsidRPr="003A67AF" w14:paraId="11603D73" w14:textId="77777777" w:rsidTr="003A67AF">
        <w:trPr>
          <w:trHeight w:val="280"/>
        </w:trPr>
        <w:tc>
          <w:tcPr>
            <w:tcW w:w="2960" w:type="dxa"/>
            <w:vMerge/>
            <w:hideMark/>
          </w:tcPr>
          <w:p w14:paraId="2FA19899" w14:textId="77777777" w:rsidR="003A67AF" w:rsidRPr="003A67AF" w:rsidRDefault="003A67AF"/>
        </w:tc>
        <w:tc>
          <w:tcPr>
            <w:tcW w:w="4240" w:type="dxa"/>
            <w:noWrap/>
            <w:hideMark/>
          </w:tcPr>
          <w:p w14:paraId="6567F12F" w14:textId="77777777" w:rsidR="003A67AF" w:rsidRPr="003A67AF" w:rsidRDefault="003A67AF" w:rsidP="003A67AF">
            <w:r w:rsidRPr="003A67AF">
              <w:t>Winter</w:t>
            </w:r>
          </w:p>
        </w:tc>
        <w:tc>
          <w:tcPr>
            <w:tcW w:w="1920" w:type="dxa"/>
            <w:hideMark/>
          </w:tcPr>
          <w:p w14:paraId="5F9C7C7A" w14:textId="77777777" w:rsidR="003A67AF" w:rsidRPr="003A67AF" w:rsidRDefault="003A67AF" w:rsidP="003A67AF">
            <w:r w:rsidRPr="003A67AF">
              <w:t>01/12/2014</w:t>
            </w:r>
          </w:p>
        </w:tc>
      </w:tr>
      <w:tr w:rsidR="003A67AF" w:rsidRPr="003A67AF" w14:paraId="7C381C71" w14:textId="77777777" w:rsidTr="003A67AF">
        <w:trPr>
          <w:trHeight w:val="280"/>
        </w:trPr>
        <w:tc>
          <w:tcPr>
            <w:tcW w:w="2960" w:type="dxa"/>
            <w:vMerge w:val="restart"/>
            <w:noWrap/>
            <w:hideMark/>
          </w:tcPr>
          <w:p w14:paraId="3422122F" w14:textId="77777777" w:rsidR="003A67AF" w:rsidRPr="003A67AF" w:rsidRDefault="003A67AF" w:rsidP="003A67AF">
            <w:r w:rsidRPr="003A67AF">
              <w:t>2015</w:t>
            </w:r>
          </w:p>
        </w:tc>
        <w:tc>
          <w:tcPr>
            <w:tcW w:w="4240" w:type="dxa"/>
            <w:noWrap/>
            <w:hideMark/>
          </w:tcPr>
          <w:p w14:paraId="1A2071C3" w14:textId="77777777" w:rsidR="003A67AF" w:rsidRPr="003A67AF" w:rsidRDefault="003A67AF" w:rsidP="003A67AF">
            <w:r w:rsidRPr="003A67AF">
              <w:t>Spring/Autumn</w:t>
            </w:r>
          </w:p>
        </w:tc>
        <w:tc>
          <w:tcPr>
            <w:tcW w:w="1920" w:type="dxa"/>
            <w:hideMark/>
          </w:tcPr>
          <w:p w14:paraId="69B913C3" w14:textId="77777777" w:rsidR="003A67AF" w:rsidRPr="003A67AF" w:rsidRDefault="003A67AF" w:rsidP="003A67AF">
            <w:r w:rsidRPr="003A67AF">
              <w:t>01/03/2015</w:t>
            </w:r>
          </w:p>
        </w:tc>
      </w:tr>
      <w:tr w:rsidR="003A67AF" w:rsidRPr="003A67AF" w14:paraId="4C4F56BF" w14:textId="77777777" w:rsidTr="003A67AF">
        <w:trPr>
          <w:trHeight w:val="280"/>
        </w:trPr>
        <w:tc>
          <w:tcPr>
            <w:tcW w:w="2960" w:type="dxa"/>
            <w:vMerge/>
            <w:hideMark/>
          </w:tcPr>
          <w:p w14:paraId="0FA81DE1" w14:textId="77777777" w:rsidR="003A67AF" w:rsidRPr="003A67AF" w:rsidRDefault="003A67AF"/>
        </w:tc>
        <w:tc>
          <w:tcPr>
            <w:tcW w:w="4240" w:type="dxa"/>
            <w:noWrap/>
            <w:hideMark/>
          </w:tcPr>
          <w:p w14:paraId="3F8EF9E9" w14:textId="77777777" w:rsidR="003A67AF" w:rsidRPr="003A67AF" w:rsidRDefault="003A67AF" w:rsidP="003A67AF">
            <w:r w:rsidRPr="003A67AF">
              <w:t>Summer</w:t>
            </w:r>
          </w:p>
        </w:tc>
        <w:tc>
          <w:tcPr>
            <w:tcW w:w="1920" w:type="dxa"/>
            <w:hideMark/>
          </w:tcPr>
          <w:p w14:paraId="6B1629D2" w14:textId="77777777" w:rsidR="003A67AF" w:rsidRPr="003A67AF" w:rsidRDefault="003A67AF" w:rsidP="003A67AF">
            <w:r w:rsidRPr="003A67AF">
              <w:t>01/05/2015</w:t>
            </w:r>
          </w:p>
        </w:tc>
      </w:tr>
      <w:tr w:rsidR="003A67AF" w:rsidRPr="003A67AF" w14:paraId="493DED8F" w14:textId="77777777" w:rsidTr="003A67AF">
        <w:trPr>
          <w:trHeight w:val="280"/>
        </w:trPr>
        <w:tc>
          <w:tcPr>
            <w:tcW w:w="2960" w:type="dxa"/>
            <w:vMerge/>
            <w:hideMark/>
          </w:tcPr>
          <w:p w14:paraId="1ABFC82A" w14:textId="77777777" w:rsidR="003A67AF" w:rsidRPr="003A67AF" w:rsidRDefault="003A67AF"/>
        </w:tc>
        <w:tc>
          <w:tcPr>
            <w:tcW w:w="4240" w:type="dxa"/>
            <w:noWrap/>
            <w:hideMark/>
          </w:tcPr>
          <w:p w14:paraId="4A6EA084" w14:textId="77777777" w:rsidR="003A67AF" w:rsidRPr="003A67AF" w:rsidRDefault="003A67AF" w:rsidP="003A67AF">
            <w:r w:rsidRPr="003A67AF">
              <w:t>Spring/Autumn</w:t>
            </w:r>
          </w:p>
        </w:tc>
        <w:tc>
          <w:tcPr>
            <w:tcW w:w="1920" w:type="dxa"/>
            <w:hideMark/>
          </w:tcPr>
          <w:p w14:paraId="1110B6B5" w14:textId="77777777" w:rsidR="003A67AF" w:rsidRPr="003A67AF" w:rsidRDefault="003A67AF" w:rsidP="003A67AF">
            <w:r w:rsidRPr="003A67AF">
              <w:t>01/09/2015</w:t>
            </w:r>
          </w:p>
        </w:tc>
      </w:tr>
      <w:tr w:rsidR="003A67AF" w:rsidRPr="003A67AF" w14:paraId="600BC3C9" w14:textId="77777777" w:rsidTr="003A67AF">
        <w:trPr>
          <w:trHeight w:val="280"/>
        </w:trPr>
        <w:tc>
          <w:tcPr>
            <w:tcW w:w="2960" w:type="dxa"/>
            <w:vMerge/>
            <w:hideMark/>
          </w:tcPr>
          <w:p w14:paraId="67CF5C71" w14:textId="77777777" w:rsidR="003A67AF" w:rsidRPr="003A67AF" w:rsidRDefault="003A67AF"/>
        </w:tc>
        <w:tc>
          <w:tcPr>
            <w:tcW w:w="4240" w:type="dxa"/>
            <w:noWrap/>
            <w:hideMark/>
          </w:tcPr>
          <w:p w14:paraId="191A3E8F" w14:textId="77777777" w:rsidR="003A67AF" w:rsidRPr="003A67AF" w:rsidRDefault="003A67AF" w:rsidP="003A67AF">
            <w:r w:rsidRPr="003A67AF">
              <w:t>Winter</w:t>
            </w:r>
          </w:p>
        </w:tc>
        <w:tc>
          <w:tcPr>
            <w:tcW w:w="1920" w:type="dxa"/>
            <w:hideMark/>
          </w:tcPr>
          <w:p w14:paraId="1EDEAFD2" w14:textId="77777777" w:rsidR="003A67AF" w:rsidRPr="003A67AF" w:rsidRDefault="003A67AF" w:rsidP="003A67AF">
            <w:r w:rsidRPr="003A67AF">
              <w:t>01/12/2015</w:t>
            </w:r>
          </w:p>
        </w:tc>
      </w:tr>
      <w:tr w:rsidR="003A67AF" w:rsidRPr="003A67AF" w14:paraId="1A444684" w14:textId="77777777" w:rsidTr="003A67AF">
        <w:trPr>
          <w:trHeight w:val="280"/>
        </w:trPr>
        <w:tc>
          <w:tcPr>
            <w:tcW w:w="2960" w:type="dxa"/>
            <w:vMerge w:val="restart"/>
            <w:noWrap/>
            <w:hideMark/>
          </w:tcPr>
          <w:p w14:paraId="3E62CE36" w14:textId="77777777" w:rsidR="003A67AF" w:rsidRPr="003A67AF" w:rsidRDefault="003A67AF" w:rsidP="003A67AF">
            <w:r w:rsidRPr="003A67AF">
              <w:t>2016</w:t>
            </w:r>
          </w:p>
        </w:tc>
        <w:tc>
          <w:tcPr>
            <w:tcW w:w="4240" w:type="dxa"/>
            <w:noWrap/>
            <w:hideMark/>
          </w:tcPr>
          <w:p w14:paraId="6F8DBF70" w14:textId="77777777" w:rsidR="003A67AF" w:rsidRPr="003A67AF" w:rsidRDefault="003A67AF" w:rsidP="003A67AF">
            <w:r w:rsidRPr="003A67AF">
              <w:t>Spring/Autumn</w:t>
            </w:r>
          </w:p>
        </w:tc>
        <w:tc>
          <w:tcPr>
            <w:tcW w:w="1920" w:type="dxa"/>
            <w:hideMark/>
          </w:tcPr>
          <w:p w14:paraId="2BF61304" w14:textId="77777777" w:rsidR="003A67AF" w:rsidRPr="003A67AF" w:rsidRDefault="003A67AF" w:rsidP="003A67AF">
            <w:r w:rsidRPr="003A67AF">
              <w:t>01/03/2016</w:t>
            </w:r>
          </w:p>
        </w:tc>
      </w:tr>
      <w:tr w:rsidR="003A67AF" w:rsidRPr="003A67AF" w14:paraId="33781984" w14:textId="77777777" w:rsidTr="003A67AF">
        <w:trPr>
          <w:trHeight w:val="280"/>
        </w:trPr>
        <w:tc>
          <w:tcPr>
            <w:tcW w:w="2960" w:type="dxa"/>
            <w:vMerge/>
            <w:hideMark/>
          </w:tcPr>
          <w:p w14:paraId="4851E30F" w14:textId="77777777" w:rsidR="003A67AF" w:rsidRPr="003A67AF" w:rsidRDefault="003A67AF"/>
        </w:tc>
        <w:tc>
          <w:tcPr>
            <w:tcW w:w="4240" w:type="dxa"/>
            <w:noWrap/>
            <w:hideMark/>
          </w:tcPr>
          <w:p w14:paraId="08809DA1" w14:textId="77777777" w:rsidR="003A67AF" w:rsidRPr="003A67AF" w:rsidRDefault="003A67AF" w:rsidP="003A67AF">
            <w:r w:rsidRPr="003A67AF">
              <w:t>Summer</w:t>
            </w:r>
          </w:p>
        </w:tc>
        <w:tc>
          <w:tcPr>
            <w:tcW w:w="1920" w:type="dxa"/>
            <w:hideMark/>
          </w:tcPr>
          <w:p w14:paraId="492BE189" w14:textId="77777777" w:rsidR="003A67AF" w:rsidRPr="003A67AF" w:rsidRDefault="003A67AF" w:rsidP="003A67AF">
            <w:r w:rsidRPr="003A67AF">
              <w:t>01/05/2016</w:t>
            </w:r>
          </w:p>
        </w:tc>
      </w:tr>
      <w:tr w:rsidR="003A67AF" w:rsidRPr="003A67AF" w14:paraId="787CDAF6" w14:textId="77777777" w:rsidTr="003A67AF">
        <w:trPr>
          <w:trHeight w:val="280"/>
        </w:trPr>
        <w:tc>
          <w:tcPr>
            <w:tcW w:w="2960" w:type="dxa"/>
            <w:vMerge/>
            <w:hideMark/>
          </w:tcPr>
          <w:p w14:paraId="2177A124" w14:textId="77777777" w:rsidR="003A67AF" w:rsidRPr="003A67AF" w:rsidRDefault="003A67AF"/>
        </w:tc>
        <w:tc>
          <w:tcPr>
            <w:tcW w:w="4240" w:type="dxa"/>
            <w:noWrap/>
            <w:hideMark/>
          </w:tcPr>
          <w:p w14:paraId="056DA0CC" w14:textId="77777777" w:rsidR="003A67AF" w:rsidRPr="003A67AF" w:rsidRDefault="003A67AF" w:rsidP="003A67AF">
            <w:r w:rsidRPr="003A67AF">
              <w:t>Spring/Autumn</w:t>
            </w:r>
          </w:p>
        </w:tc>
        <w:tc>
          <w:tcPr>
            <w:tcW w:w="1920" w:type="dxa"/>
            <w:hideMark/>
          </w:tcPr>
          <w:p w14:paraId="59BE66DC" w14:textId="77777777" w:rsidR="003A67AF" w:rsidRPr="003A67AF" w:rsidRDefault="003A67AF" w:rsidP="003A67AF">
            <w:r w:rsidRPr="003A67AF">
              <w:t>01/09/2016</w:t>
            </w:r>
          </w:p>
        </w:tc>
      </w:tr>
      <w:tr w:rsidR="003A67AF" w:rsidRPr="003A67AF" w14:paraId="12856E11" w14:textId="77777777" w:rsidTr="003A67AF">
        <w:trPr>
          <w:trHeight w:val="280"/>
        </w:trPr>
        <w:tc>
          <w:tcPr>
            <w:tcW w:w="2960" w:type="dxa"/>
            <w:vMerge/>
            <w:hideMark/>
          </w:tcPr>
          <w:p w14:paraId="68E915C9" w14:textId="77777777" w:rsidR="003A67AF" w:rsidRPr="003A67AF" w:rsidRDefault="003A67AF"/>
        </w:tc>
        <w:tc>
          <w:tcPr>
            <w:tcW w:w="4240" w:type="dxa"/>
            <w:noWrap/>
            <w:hideMark/>
          </w:tcPr>
          <w:p w14:paraId="50F5BB20" w14:textId="77777777" w:rsidR="003A67AF" w:rsidRPr="003A67AF" w:rsidRDefault="003A67AF" w:rsidP="003A67AF">
            <w:r w:rsidRPr="003A67AF">
              <w:t>Winter</w:t>
            </w:r>
          </w:p>
        </w:tc>
        <w:tc>
          <w:tcPr>
            <w:tcW w:w="1920" w:type="dxa"/>
            <w:hideMark/>
          </w:tcPr>
          <w:p w14:paraId="7E18A52B" w14:textId="77777777" w:rsidR="003A67AF" w:rsidRPr="003A67AF" w:rsidRDefault="003A67AF" w:rsidP="003A67AF">
            <w:r w:rsidRPr="003A67AF">
              <w:t>01/12/2016</w:t>
            </w:r>
          </w:p>
        </w:tc>
      </w:tr>
      <w:tr w:rsidR="003A67AF" w:rsidRPr="003A67AF" w14:paraId="5B676383" w14:textId="77777777" w:rsidTr="003A67AF">
        <w:trPr>
          <w:trHeight w:val="280"/>
        </w:trPr>
        <w:tc>
          <w:tcPr>
            <w:tcW w:w="2960" w:type="dxa"/>
            <w:vMerge w:val="restart"/>
            <w:noWrap/>
            <w:hideMark/>
          </w:tcPr>
          <w:p w14:paraId="23DC3701" w14:textId="77777777" w:rsidR="003A67AF" w:rsidRPr="003A67AF" w:rsidRDefault="003A67AF" w:rsidP="003A67AF">
            <w:r w:rsidRPr="003A67AF">
              <w:t>2017</w:t>
            </w:r>
          </w:p>
        </w:tc>
        <w:tc>
          <w:tcPr>
            <w:tcW w:w="4240" w:type="dxa"/>
            <w:noWrap/>
            <w:hideMark/>
          </w:tcPr>
          <w:p w14:paraId="5236D703" w14:textId="77777777" w:rsidR="003A67AF" w:rsidRPr="003A67AF" w:rsidRDefault="003A67AF" w:rsidP="003A67AF">
            <w:r w:rsidRPr="003A67AF">
              <w:t>Spring/Autumn</w:t>
            </w:r>
          </w:p>
        </w:tc>
        <w:tc>
          <w:tcPr>
            <w:tcW w:w="1920" w:type="dxa"/>
            <w:hideMark/>
          </w:tcPr>
          <w:p w14:paraId="1CE36A08" w14:textId="77777777" w:rsidR="003A67AF" w:rsidRPr="003A67AF" w:rsidRDefault="003A67AF" w:rsidP="003A67AF">
            <w:r w:rsidRPr="003A67AF">
              <w:t>01/03/2017</w:t>
            </w:r>
          </w:p>
        </w:tc>
      </w:tr>
      <w:tr w:rsidR="003A67AF" w:rsidRPr="003A67AF" w14:paraId="192945B9" w14:textId="77777777" w:rsidTr="003A67AF">
        <w:trPr>
          <w:trHeight w:val="280"/>
        </w:trPr>
        <w:tc>
          <w:tcPr>
            <w:tcW w:w="2960" w:type="dxa"/>
            <w:vMerge/>
            <w:hideMark/>
          </w:tcPr>
          <w:p w14:paraId="286171AE" w14:textId="77777777" w:rsidR="003A67AF" w:rsidRPr="003A67AF" w:rsidRDefault="003A67AF"/>
        </w:tc>
        <w:tc>
          <w:tcPr>
            <w:tcW w:w="4240" w:type="dxa"/>
            <w:noWrap/>
            <w:hideMark/>
          </w:tcPr>
          <w:p w14:paraId="3D52F8ED" w14:textId="77777777" w:rsidR="003A67AF" w:rsidRPr="003A67AF" w:rsidRDefault="003A67AF" w:rsidP="003A67AF">
            <w:r w:rsidRPr="003A67AF">
              <w:t>Summer</w:t>
            </w:r>
          </w:p>
        </w:tc>
        <w:tc>
          <w:tcPr>
            <w:tcW w:w="1920" w:type="dxa"/>
            <w:hideMark/>
          </w:tcPr>
          <w:p w14:paraId="33247856" w14:textId="77777777" w:rsidR="003A67AF" w:rsidRPr="003A67AF" w:rsidRDefault="003A67AF" w:rsidP="003A67AF">
            <w:r w:rsidRPr="003A67AF">
              <w:t>01/05/2017</w:t>
            </w:r>
          </w:p>
        </w:tc>
      </w:tr>
      <w:tr w:rsidR="003A67AF" w:rsidRPr="003A67AF" w14:paraId="22A1C133" w14:textId="77777777" w:rsidTr="003A67AF">
        <w:trPr>
          <w:trHeight w:val="280"/>
        </w:trPr>
        <w:tc>
          <w:tcPr>
            <w:tcW w:w="2960" w:type="dxa"/>
            <w:vMerge/>
            <w:hideMark/>
          </w:tcPr>
          <w:p w14:paraId="5F6492D0" w14:textId="77777777" w:rsidR="003A67AF" w:rsidRPr="003A67AF" w:rsidRDefault="003A67AF"/>
        </w:tc>
        <w:tc>
          <w:tcPr>
            <w:tcW w:w="4240" w:type="dxa"/>
            <w:noWrap/>
            <w:hideMark/>
          </w:tcPr>
          <w:p w14:paraId="30610FC7" w14:textId="77777777" w:rsidR="003A67AF" w:rsidRPr="003A67AF" w:rsidRDefault="003A67AF" w:rsidP="003A67AF">
            <w:r w:rsidRPr="003A67AF">
              <w:t>Spring/Autumn</w:t>
            </w:r>
          </w:p>
        </w:tc>
        <w:tc>
          <w:tcPr>
            <w:tcW w:w="1920" w:type="dxa"/>
            <w:hideMark/>
          </w:tcPr>
          <w:p w14:paraId="16A71372" w14:textId="77777777" w:rsidR="003A67AF" w:rsidRPr="003A67AF" w:rsidRDefault="003A67AF" w:rsidP="003A67AF">
            <w:r w:rsidRPr="003A67AF">
              <w:t>01/09/2017</w:t>
            </w:r>
          </w:p>
        </w:tc>
      </w:tr>
      <w:tr w:rsidR="003A67AF" w:rsidRPr="003A67AF" w14:paraId="3DBBFA14" w14:textId="77777777" w:rsidTr="003A67AF">
        <w:trPr>
          <w:trHeight w:val="280"/>
        </w:trPr>
        <w:tc>
          <w:tcPr>
            <w:tcW w:w="2960" w:type="dxa"/>
            <w:vMerge/>
            <w:hideMark/>
          </w:tcPr>
          <w:p w14:paraId="327D91A0" w14:textId="77777777" w:rsidR="003A67AF" w:rsidRPr="003A67AF" w:rsidRDefault="003A67AF"/>
        </w:tc>
        <w:tc>
          <w:tcPr>
            <w:tcW w:w="4240" w:type="dxa"/>
            <w:noWrap/>
            <w:hideMark/>
          </w:tcPr>
          <w:p w14:paraId="164887A3" w14:textId="77777777" w:rsidR="003A67AF" w:rsidRPr="003A67AF" w:rsidRDefault="003A67AF" w:rsidP="003A67AF">
            <w:r w:rsidRPr="003A67AF">
              <w:t>Winter</w:t>
            </w:r>
          </w:p>
        </w:tc>
        <w:tc>
          <w:tcPr>
            <w:tcW w:w="1920" w:type="dxa"/>
            <w:hideMark/>
          </w:tcPr>
          <w:p w14:paraId="778829E4" w14:textId="77777777" w:rsidR="003A67AF" w:rsidRPr="003A67AF" w:rsidRDefault="003A67AF" w:rsidP="003A67AF">
            <w:r w:rsidRPr="003A67AF">
              <w:t>01/12/2017</w:t>
            </w:r>
          </w:p>
        </w:tc>
      </w:tr>
      <w:tr w:rsidR="003A67AF" w:rsidRPr="003A67AF" w14:paraId="66D87E42" w14:textId="77777777" w:rsidTr="003A67AF">
        <w:trPr>
          <w:trHeight w:val="280"/>
        </w:trPr>
        <w:tc>
          <w:tcPr>
            <w:tcW w:w="2960" w:type="dxa"/>
            <w:vMerge w:val="restart"/>
            <w:noWrap/>
            <w:hideMark/>
          </w:tcPr>
          <w:p w14:paraId="6F759A9E" w14:textId="77777777" w:rsidR="003A67AF" w:rsidRPr="003A67AF" w:rsidRDefault="003A67AF" w:rsidP="003A67AF">
            <w:r w:rsidRPr="003A67AF">
              <w:t>2018</w:t>
            </w:r>
          </w:p>
        </w:tc>
        <w:tc>
          <w:tcPr>
            <w:tcW w:w="4240" w:type="dxa"/>
            <w:noWrap/>
            <w:hideMark/>
          </w:tcPr>
          <w:p w14:paraId="0DB998EF" w14:textId="77777777" w:rsidR="003A67AF" w:rsidRPr="003A67AF" w:rsidRDefault="003A67AF" w:rsidP="003A67AF">
            <w:r w:rsidRPr="003A67AF">
              <w:t>Spring/Autumn</w:t>
            </w:r>
          </w:p>
        </w:tc>
        <w:tc>
          <w:tcPr>
            <w:tcW w:w="1920" w:type="dxa"/>
            <w:hideMark/>
          </w:tcPr>
          <w:p w14:paraId="242CD447" w14:textId="77777777" w:rsidR="003A67AF" w:rsidRPr="003A67AF" w:rsidRDefault="003A67AF" w:rsidP="003A67AF">
            <w:r w:rsidRPr="003A67AF">
              <w:t>01/03/2018</w:t>
            </w:r>
          </w:p>
        </w:tc>
      </w:tr>
      <w:tr w:rsidR="003A67AF" w:rsidRPr="003A67AF" w14:paraId="3E38766D" w14:textId="77777777" w:rsidTr="003A67AF">
        <w:trPr>
          <w:trHeight w:val="280"/>
        </w:trPr>
        <w:tc>
          <w:tcPr>
            <w:tcW w:w="2960" w:type="dxa"/>
            <w:vMerge/>
            <w:hideMark/>
          </w:tcPr>
          <w:p w14:paraId="1A709B58" w14:textId="77777777" w:rsidR="003A67AF" w:rsidRPr="003A67AF" w:rsidRDefault="003A67AF"/>
        </w:tc>
        <w:tc>
          <w:tcPr>
            <w:tcW w:w="4240" w:type="dxa"/>
            <w:noWrap/>
            <w:hideMark/>
          </w:tcPr>
          <w:p w14:paraId="6D0451FD" w14:textId="77777777" w:rsidR="003A67AF" w:rsidRPr="003A67AF" w:rsidRDefault="003A67AF" w:rsidP="003A67AF">
            <w:r w:rsidRPr="003A67AF">
              <w:t>Summer</w:t>
            </w:r>
          </w:p>
        </w:tc>
        <w:tc>
          <w:tcPr>
            <w:tcW w:w="1920" w:type="dxa"/>
            <w:hideMark/>
          </w:tcPr>
          <w:p w14:paraId="59CA3AA3" w14:textId="77777777" w:rsidR="003A67AF" w:rsidRPr="003A67AF" w:rsidRDefault="003A67AF" w:rsidP="003A67AF">
            <w:r w:rsidRPr="003A67AF">
              <w:t>01/05/2018</w:t>
            </w:r>
          </w:p>
        </w:tc>
      </w:tr>
      <w:tr w:rsidR="003A67AF" w:rsidRPr="003A67AF" w14:paraId="37336DC6" w14:textId="77777777" w:rsidTr="003A67AF">
        <w:trPr>
          <w:trHeight w:val="280"/>
        </w:trPr>
        <w:tc>
          <w:tcPr>
            <w:tcW w:w="2960" w:type="dxa"/>
            <w:vMerge/>
            <w:hideMark/>
          </w:tcPr>
          <w:p w14:paraId="17240D11" w14:textId="77777777" w:rsidR="003A67AF" w:rsidRPr="003A67AF" w:rsidRDefault="003A67AF"/>
        </w:tc>
        <w:tc>
          <w:tcPr>
            <w:tcW w:w="4240" w:type="dxa"/>
            <w:noWrap/>
            <w:hideMark/>
          </w:tcPr>
          <w:p w14:paraId="5D15F401" w14:textId="77777777" w:rsidR="003A67AF" w:rsidRPr="003A67AF" w:rsidRDefault="003A67AF" w:rsidP="003A67AF">
            <w:r w:rsidRPr="003A67AF">
              <w:t>Spring/Autumn</w:t>
            </w:r>
          </w:p>
        </w:tc>
        <w:tc>
          <w:tcPr>
            <w:tcW w:w="1920" w:type="dxa"/>
            <w:hideMark/>
          </w:tcPr>
          <w:p w14:paraId="2E3EB85C" w14:textId="77777777" w:rsidR="003A67AF" w:rsidRPr="003A67AF" w:rsidRDefault="003A67AF" w:rsidP="003A67AF">
            <w:r w:rsidRPr="003A67AF">
              <w:t>01/09/2018</w:t>
            </w:r>
          </w:p>
        </w:tc>
      </w:tr>
      <w:tr w:rsidR="003A67AF" w:rsidRPr="003A67AF" w14:paraId="10BC76FB" w14:textId="77777777" w:rsidTr="003A67AF">
        <w:trPr>
          <w:trHeight w:val="280"/>
        </w:trPr>
        <w:tc>
          <w:tcPr>
            <w:tcW w:w="2960" w:type="dxa"/>
            <w:vMerge/>
            <w:hideMark/>
          </w:tcPr>
          <w:p w14:paraId="4B07224A" w14:textId="77777777" w:rsidR="003A67AF" w:rsidRPr="003A67AF" w:rsidRDefault="003A67AF"/>
        </w:tc>
        <w:tc>
          <w:tcPr>
            <w:tcW w:w="4240" w:type="dxa"/>
            <w:noWrap/>
            <w:hideMark/>
          </w:tcPr>
          <w:p w14:paraId="6BBB5728" w14:textId="77777777" w:rsidR="003A67AF" w:rsidRPr="003A67AF" w:rsidRDefault="003A67AF" w:rsidP="003A67AF">
            <w:r w:rsidRPr="003A67AF">
              <w:t>Winter</w:t>
            </w:r>
          </w:p>
        </w:tc>
        <w:tc>
          <w:tcPr>
            <w:tcW w:w="1920" w:type="dxa"/>
            <w:hideMark/>
          </w:tcPr>
          <w:p w14:paraId="0D0B976A" w14:textId="77777777" w:rsidR="003A67AF" w:rsidRPr="003A67AF" w:rsidRDefault="003A67AF" w:rsidP="003A67AF">
            <w:r w:rsidRPr="003A67AF">
              <w:t>01/12/2018</w:t>
            </w:r>
          </w:p>
        </w:tc>
      </w:tr>
      <w:tr w:rsidR="003A67AF" w:rsidRPr="003A67AF" w14:paraId="6B653DF3" w14:textId="77777777" w:rsidTr="003A67AF">
        <w:trPr>
          <w:trHeight w:val="280"/>
        </w:trPr>
        <w:tc>
          <w:tcPr>
            <w:tcW w:w="2960" w:type="dxa"/>
            <w:vMerge w:val="restart"/>
            <w:noWrap/>
            <w:hideMark/>
          </w:tcPr>
          <w:p w14:paraId="292D3AE0" w14:textId="77777777" w:rsidR="003A67AF" w:rsidRPr="003A67AF" w:rsidRDefault="003A67AF" w:rsidP="003A67AF">
            <w:r w:rsidRPr="003A67AF">
              <w:t>2019</w:t>
            </w:r>
          </w:p>
        </w:tc>
        <w:tc>
          <w:tcPr>
            <w:tcW w:w="4240" w:type="dxa"/>
            <w:noWrap/>
            <w:hideMark/>
          </w:tcPr>
          <w:p w14:paraId="473865FC" w14:textId="77777777" w:rsidR="003A67AF" w:rsidRPr="003A67AF" w:rsidRDefault="003A67AF" w:rsidP="003A67AF">
            <w:r w:rsidRPr="003A67AF">
              <w:t>Spring/Autumn</w:t>
            </w:r>
          </w:p>
        </w:tc>
        <w:tc>
          <w:tcPr>
            <w:tcW w:w="1920" w:type="dxa"/>
            <w:hideMark/>
          </w:tcPr>
          <w:p w14:paraId="59AD60BE" w14:textId="77777777" w:rsidR="003A67AF" w:rsidRPr="003A67AF" w:rsidRDefault="003A67AF" w:rsidP="003A67AF">
            <w:r w:rsidRPr="003A67AF">
              <w:t>01/03/2019</w:t>
            </w:r>
          </w:p>
        </w:tc>
      </w:tr>
      <w:tr w:rsidR="003A67AF" w:rsidRPr="003A67AF" w14:paraId="39131684" w14:textId="77777777" w:rsidTr="003A67AF">
        <w:trPr>
          <w:trHeight w:val="280"/>
        </w:trPr>
        <w:tc>
          <w:tcPr>
            <w:tcW w:w="2960" w:type="dxa"/>
            <w:vMerge/>
            <w:hideMark/>
          </w:tcPr>
          <w:p w14:paraId="260686D2" w14:textId="77777777" w:rsidR="003A67AF" w:rsidRPr="003A67AF" w:rsidRDefault="003A67AF"/>
        </w:tc>
        <w:tc>
          <w:tcPr>
            <w:tcW w:w="4240" w:type="dxa"/>
            <w:noWrap/>
            <w:hideMark/>
          </w:tcPr>
          <w:p w14:paraId="636EDD5C" w14:textId="77777777" w:rsidR="003A67AF" w:rsidRPr="003A67AF" w:rsidRDefault="003A67AF" w:rsidP="003A67AF">
            <w:r w:rsidRPr="003A67AF">
              <w:t>Summer</w:t>
            </w:r>
          </w:p>
        </w:tc>
        <w:tc>
          <w:tcPr>
            <w:tcW w:w="1920" w:type="dxa"/>
            <w:hideMark/>
          </w:tcPr>
          <w:p w14:paraId="2F2EFFAB" w14:textId="77777777" w:rsidR="003A67AF" w:rsidRPr="003A67AF" w:rsidRDefault="003A67AF" w:rsidP="003A67AF">
            <w:r w:rsidRPr="003A67AF">
              <w:t>01/05/2019</w:t>
            </w:r>
          </w:p>
        </w:tc>
      </w:tr>
      <w:tr w:rsidR="003A67AF" w:rsidRPr="003A67AF" w14:paraId="594D93CD" w14:textId="77777777" w:rsidTr="003A67AF">
        <w:trPr>
          <w:trHeight w:val="280"/>
        </w:trPr>
        <w:tc>
          <w:tcPr>
            <w:tcW w:w="2960" w:type="dxa"/>
            <w:vMerge/>
            <w:hideMark/>
          </w:tcPr>
          <w:p w14:paraId="2C53A62A" w14:textId="77777777" w:rsidR="003A67AF" w:rsidRPr="003A67AF" w:rsidRDefault="003A67AF"/>
        </w:tc>
        <w:tc>
          <w:tcPr>
            <w:tcW w:w="4240" w:type="dxa"/>
            <w:noWrap/>
            <w:hideMark/>
          </w:tcPr>
          <w:p w14:paraId="201A556D" w14:textId="77777777" w:rsidR="003A67AF" w:rsidRPr="003A67AF" w:rsidRDefault="003A67AF" w:rsidP="003A67AF">
            <w:r w:rsidRPr="003A67AF">
              <w:t>Spring/Autumn</w:t>
            </w:r>
          </w:p>
        </w:tc>
        <w:tc>
          <w:tcPr>
            <w:tcW w:w="1920" w:type="dxa"/>
            <w:hideMark/>
          </w:tcPr>
          <w:p w14:paraId="2D4C0AF8" w14:textId="77777777" w:rsidR="003A67AF" w:rsidRPr="003A67AF" w:rsidRDefault="003A67AF" w:rsidP="003A67AF">
            <w:r w:rsidRPr="003A67AF">
              <w:t>01/09/2019</w:t>
            </w:r>
          </w:p>
        </w:tc>
      </w:tr>
      <w:tr w:rsidR="003A67AF" w:rsidRPr="003A67AF" w14:paraId="1FD05887" w14:textId="77777777" w:rsidTr="003A67AF">
        <w:trPr>
          <w:trHeight w:val="280"/>
        </w:trPr>
        <w:tc>
          <w:tcPr>
            <w:tcW w:w="2960" w:type="dxa"/>
            <w:vMerge/>
            <w:hideMark/>
          </w:tcPr>
          <w:p w14:paraId="102BF2CC" w14:textId="77777777" w:rsidR="003A67AF" w:rsidRPr="003A67AF" w:rsidRDefault="003A67AF"/>
        </w:tc>
        <w:tc>
          <w:tcPr>
            <w:tcW w:w="4240" w:type="dxa"/>
            <w:noWrap/>
            <w:hideMark/>
          </w:tcPr>
          <w:p w14:paraId="010E2EFD" w14:textId="77777777" w:rsidR="003A67AF" w:rsidRPr="003A67AF" w:rsidRDefault="003A67AF" w:rsidP="003A67AF">
            <w:r w:rsidRPr="003A67AF">
              <w:t>Winter</w:t>
            </w:r>
          </w:p>
        </w:tc>
        <w:tc>
          <w:tcPr>
            <w:tcW w:w="1920" w:type="dxa"/>
            <w:hideMark/>
          </w:tcPr>
          <w:p w14:paraId="182D6034" w14:textId="77777777" w:rsidR="003A67AF" w:rsidRPr="003A67AF" w:rsidRDefault="003A67AF" w:rsidP="003A67AF">
            <w:r w:rsidRPr="003A67AF">
              <w:t>01/12/2019</w:t>
            </w:r>
          </w:p>
        </w:tc>
      </w:tr>
      <w:tr w:rsidR="003A67AF" w:rsidRPr="003A67AF" w14:paraId="6F69A3BE" w14:textId="77777777" w:rsidTr="003A67AF">
        <w:trPr>
          <w:trHeight w:val="280"/>
        </w:trPr>
        <w:tc>
          <w:tcPr>
            <w:tcW w:w="2960" w:type="dxa"/>
            <w:vMerge w:val="restart"/>
            <w:noWrap/>
            <w:hideMark/>
          </w:tcPr>
          <w:p w14:paraId="16E0E369" w14:textId="77777777" w:rsidR="003A67AF" w:rsidRPr="003A67AF" w:rsidRDefault="003A67AF" w:rsidP="003A67AF">
            <w:r w:rsidRPr="003A67AF">
              <w:t>2020</w:t>
            </w:r>
          </w:p>
        </w:tc>
        <w:tc>
          <w:tcPr>
            <w:tcW w:w="4240" w:type="dxa"/>
            <w:noWrap/>
            <w:hideMark/>
          </w:tcPr>
          <w:p w14:paraId="4C81035B" w14:textId="77777777" w:rsidR="003A67AF" w:rsidRPr="003A67AF" w:rsidRDefault="003A67AF" w:rsidP="003A67AF">
            <w:r w:rsidRPr="003A67AF">
              <w:t>Spring/Autumn</w:t>
            </w:r>
          </w:p>
        </w:tc>
        <w:tc>
          <w:tcPr>
            <w:tcW w:w="1920" w:type="dxa"/>
            <w:hideMark/>
          </w:tcPr>
          <w:p w14:paraId="0C6A91D7" w14:textId="77777777" w:rsidR="003A67AF" w:rsidRPr="003A67AF" w:rsidRDefault="003A67AF" w:rsidP="003A67AF">
            <w:r w:rsidRPr="003A67AF">
              <w:t>01/03/2020</w:t>
            </w:r>
          </w:p>
        </w:tc>
      </w:tr>
      <w:tr w:rsidR="003A67AF" w:rsidRPr="003A67AF" w14:paraId="30F19737" w14:textId="77777777" w:rsidTr="003A67AF">
        <w:trPr>
          <w:trHeight w:val="280"/>
        </w:trPr>
        <w:tc>
          <w:tcPr>
            <w:tcW w:w="2960" w:type="dxa"/>
            <w:vMerge/>
            <w:hideMark/>
          </w:tcPr>
          <w:p w14:paraId="42BBAA88" w14:textId="77777777" w:rsidR="003A67AF" w:rsidRPr="003A67AF" w:rsidRDefault="003A67AF"/>
        </w:tc>
        <w:tc>
          <w:tcPr>
            <w:tcW w:w="4240" w:type="dxa"/>
            <w:noWrap/>
            <w:hideMark/>
          </w:tcPr>
          <w:p w14:paraId="3489FCA6" w14:textId="77777777" w:rsidR="003A67AF" w:rsidRPr="003A67AF" w:rsidRDefault="003A67AF" w:rsidP="003A67AF">
            <w:r w:rsidRPr="003A67AF">
              <w:t>Summer</w:t>
            </w:r>
          </w:p>
        </w:tc>
        <w:tc>
          <w:tcPr>
            <w:tcW w:w="1920" w:type="dxa"/>
            <w:hideMark/>
          </w:tcPr>
          <w:p w14:paraId="2CAE2C98" w14:textId="77777777" w:rsidR="003A67AF" w:rsidRPr="003A67AF" w:rsidRDefault="003A67AF" w:rsidP="003A67AF">
            <w:r w:rsidRPr="003A67AF">
              <w:t>01/05/2020</w:t>
            </w:r>
          </w:p>
        </w:tc>
      </w:tr>
      <w:tr w:rsidR="003A67AF" w:rsidRPr="003A67AF" w14:paraId="5824F229" w14:textId="77777777" w:rsidTr="003A67AF">
        <w:trPr>
          <w:trHeight w:val="280"/>
        </w:trPr>
        <w:tc>
          <w:tcPr>
            <w:tcW w:w="2960" w:type="dxa"/>
            <w:vMerge/>
            <w:hideMark/>
          </w:tcPr>
          <w:p w14:paraId="3F42E435" w14:textId="77777777" w:rsidR="003A67AF" w:rsidRPr="003A67AF" w:rsidRDefault="003A67AF"/>
        </w:tc>
        <w:tc>
          <w:tcPr>
            <w:tcW w:w="4240" w:type="dxa"/>
            <w:noWrap/>
            <w:hideMark/>
          </w:tcPr>
          <w:p w14:paraId="0439AD2F" w14:textId="77777777" w:rsidR="003A67AF" w:rsidRPr="003A67AF" w:rsidRDefault="003A67AF" w:rsidP="003A67AF">
            <w:r w:rsidRPr="003A67AF">
              <w:t>Spring/Autumn</w:t>
            </w:r>
          </w:p>
        </w:tc>
        <w:tc>
          <w:tcPr>
            <w:tcW w:w="1920" w:type="dxa"/>
            <w:hideMark/>
          </w:tcPr>
          <w:p w14:paraId="33B59514" w14:textId="77777777" w:rsidR="003A67AF" w:rsidRPr="003A67AF" w:rsidRDefault="003A67AF" w:rsidP="003A67AF">
            <w:r w:rsidRPr="003A67AF">
              <w:t>01/09/2020</w:t>
            </w:r>
          </w:p>
        </w:tc>
      </w:tr>
      <w:tr w:rsidR="003A67AF" w:rsidRPr="003A67AF" w14:paraId="116C2EA1" w14:textId="77777777" w:rsidTr="003A67AF">
        <w:trPr>
          <w:trHeight w:val="280"/>
        </w:trPr>
        <w:tc>
          <w:tcPr>
            <w:tcW w:w="2960" w:type="dxa"/>
            <w:vMerge/>
            <w:hideMark/>
          </w:tcPr>
          <w:p w14:paraId="1C6AFD31" w14:textId="77777777" w:rsidR="003A67AF" w:rsidRPr="003A67AF" w:rsidRDefault="003A67AF"/>
        </w:tc>
        <w:tc>
          <w:tcPr>
            <w:tcW w:w="4240" w:type="dxa"/>
            <w:noWrap/>
            <w:hideMark/>
          </w:tcPr>
          <w:p w14:paraId="4F8002AA" w14:textId="77777777" w:rsidR="003A67AF" w:rsidRPr="003A67AF" w:rsidRDefault="003A67AF" w:rsidP="003A67AF">
            <w:r w:rsidRPr="003A67AF">
              <w:t>Winter</w:t>
            </w:r>
          </w:p>
        </w:tc>
        <w:tc>
          <w:tcPr>
            <w:tcW w:w="1920" w:type="dxa"/>
            <w:hideMark/>
          </w:tcPr>
          <w:p w14:paraId="7CF300A1" w14:textId="77777777" w:rsidR="003A67AF" w:rsidRPr="003A67AF" w:rsidRDefault="003A67AF" w:rsidP="003A67AF">
            <w:r w:rsidRPr="003A67AF">
              <w:t>01/12/2020</w:t>
            </w:r>
          </w:p>
        </w:tc>
      </w:tr>
      <w:tr w:rsidR="003A67AF" w:rsidRPr="003A67AF" w14:paraId="358B010A" w14:textId="77777777" w:rsidTr="003A67AF">
        <w:trPr>
          <w:trHeight w:val="280"/>
        </w:trPr>
        <w:tc>
          <w:tcPr>
            <w:tcW w:w="2960" w:type="dxa"/>
            <w:vMerge w:val="restart"/>
            <w:noWrap/>
            <w:hideMark/>
          </w:tcPr>
          <w:p w14:paraId="7E459FFD" w14:textId="77777777" w:rsidR="003A67AF" w:rsidRPr="003A67AF" w:rsidRDefault="003A67AF" w:rsidP="003A67AF">
            <w:r w:rsidRPr="003A67AF">
              <w:t>2021</w:t>
            </w:r>
          </w:p>
        </w:tc>
        <w:tc>
          <w:tcPr>
            <w:tcW w:w="4240" w:type="dxa"/>
            <w:noWrap/>
            <w:hideMark/>
          </w:tcPr>
          <w:p w14:paraId="5017B461" w14:textId="77777777" w:rsidR="003A67AF" w:rsidRPr="003A67AF" w:rsidRDefault="003A67AF" w:rsidP="003A67AF">
            <w:r w:rsidRPr="003A67AF">
              <w:t>Spring/Autumn</w:t>
            </w:r>
          </w:p>
        </w:tc>
        <w:tc>
          <w:tcPr>
            <w:tcW w:w="1920" w:type="dxa"/>
            <w:hideMark/>
          </w:tcPr>
          <w:p w14:paraId="386FD6AA" w14:textId="77777777" w:rsidR="003A67AF" w:rsidRPr="003A67AF" w:rsidRDefault="003A67AF" w:rsidP="003A67AF">
            <w:r w:rsidRPr="003A67AF">
              <w:t>01/03/2021</w:t>
            </w:r>
          </w:p>
        </w:tc>
      </w:tr>
      <w:tr w:rsidR="003A67AF" w:rsidRPr="003A67AF" w14:paraId="69B84F22" w14:textId="77777777" w:rsidTr="003A67AF">
        <w:trPr>
          <w:trHeight w:val="280"/>
        </w:trPr>
        <w:tc>
          <w:tcPr>
            <w:tcW w:w="2960" w:type="dxa"/>
            <w:vMerge/>
            <w:hideMark/>
          </w:tcPr>
          <w:p w14:paraId="30B3A8D6" w14:textId="77777777" w:rsidR="003A67AF" w:rsidRPr="003A67AF" w:rsidRDefault="003A67AF"/>
        </w:tc>
        <w:tc>
          <w:tcPr>
            <w:tcW w:w="4240" w:type="dxa"/>
            <w:noWrap/>
            <w:hideMark/>
          </w:tcPr>
          <w:p w14:paraId="7760E92A" w14:textId="77777777" w:rsidR="003A67AF" w:rsidRPr="003A67AF" w:rsidRDefault="003A67AF" w:rsidP="003A67AF">
            <w:r w:rsidRPr="003A67AF">
              <w:t>Summer</w:t>
            </w:r>
          </w:p>
        </w:tc>
        <w:tc>
          <w:tcPr>
            <w:tcW w:w="1920" w:type="dxa"/>
            <w:hideMark/>
          </w:tcPr>
          <w:p w14:paraId="5BDDDEC7" w14:textId="77777777" w:rsidR="003A67AF" w:rsidRPr="003A67AF" w:rsidRDefault="003A67AF" w:rsidP="003A67AF">
            <w:r w:rsidRPr="003A67AF">
              <w:t>01/05/2021</w:t>
            </w:r>
          </w:p>
        </w:tc>
      </w:tr>
      <w:tr w:rsidR="003A67AF" w:rsidRPr="003A67AF" w14:paraId="14F963B3" w14:textId="77777777" w:rsidTr="003A67AF">
        <w:trPr>
          <w:trHeight w:val="280"/>
        </w:trPr>
        <w:tc>
          <w:tcPr>
            <w:tcW w:w="2960" w:type="dxa"/>
            <w:vMerge/>
            <w:hideMark/>
          </w:tcPr>
          <w:p w14:paraId="5EC0B932" w14:textId="77777777" w:rsidR="003A67AF" w:rsidRPr="003A67AF" w:rsidRDefault="003A67AF"/>
        </w:tc>
        <w:tc>
          <w:tcPr>
            <w:tcW w:w="4240" w:type="dxa"/>
            <w:noWrap/>
            <w:hideMark/>
          </w:tcPr>
          <w:p w14:paraId="228D97F2" w14:textId="77777777" w:rsidR="003A67AF" w:rsidRPr="003A67AF" w:rsidRDefault="003A67AF" w:rsidP="003A67AF">
            <w:r w:rsidRPr="003A67AF">
              <w:t>Spring/Autumn</w:t>
            </w:r>
          </w:p>
        </w:tc>
        <w:tc>
          <w:tcPr>
            <w:tcW w:w="1920" w:type="dxa"/>
            <w:hideMark/>
          </w:tcPr>
          <w:p w14:paraId="2D0ADE28" w14:textId="77777777" w:rsidR="003A67AF" w:rsidRPr="003A67AF" w:rsidRDefault="003A67AF" w:rsidP="003A67AF">
            <w:r w:rsidRPr="003A67AF">
              <w:t>01/09/2021</w:t>
            </w:r>
          </w:p>
        </w:tc>
      </w:tr>
      <w:tr w:rsidR="003A67AF" w:rsidRPr="003A67AF" w14:paraId="4D9133E5" w14:textId="77777777" w:rsidTr="003A67AF">
        <w:trPr>
          <w:trHeight w:val="280"/>
        </w:trPr>
        <w:tc>
          <w:tcPr>
            <w:tcW w:w="2960" w:type="dxa"/>
            <w:vMerge/>
            <w:hideMark/>
          </w:tcPr>
          <w:p w14:paraId="3E728239" w14:textId="77777777" w:rsidR="003A67AF" w:rsidRPr="003A67AF" w:rsidRDefault="003A67AF"/>
        </w:tc>
        <w:tc>
          <w:tcPr>
            <w:tcW w:w="4240" w:type="dxa"/>
            <w:noWrap/>
            <w:hideMark/>
          </w:tcPr>
          <w:p w14:paraId="49FAA763" w14:textId="77777777" w:rsidR="003A67AF" w:rsidRPr="003A67AF" w:rsidRDefault="003A67AF" w:rsidP="003A67AF">
            <w:r w:rsidRPr="003A67AF">
              <w:t>Winter</w:t>
            </w:r>
          </w:p>
        </w:tc>
        <w:tc>
          <w:tcPr>
            <w:tcW w:w="1920" w:type="dxa"/>
            <w:hideMark/>
          </w:tcPr>
          <w:p w14:paraId="2FF46346" w14:textId="77777777" w:rsidR="003A67AF" w:rsidRPr="003A67AF" w:rsidRDefault="003A67AF" w:rsidP="003A67AF">
            <w:r w:rsidRPr="003A67AF">
              <w:t>01/12/2021</w:t>
            </w:r>
          </w:p>
        </w:tc>
      </w:tr>
      <w:tr w:rsidR="003A67AF" w:rsidRPr="003A67AF" w14:paraId="306AD625" w14:textId="77777777" w:rsidTr="003A67AF">
        <w:trPr>
          <w:trHeight w:val="280"/>
        </w:trPr>
        <w:tc>
          <w:tcPr>
            <w:tcW w:w="2960" w:type="dxa"/>
            <w:vMerge w:val="restart"/>
            <w:noWrap/>
            <w:hideMark/>
          </w:tcPr>
          <w:p w14:paraId="5680AC43" w14:textId="77777777" w:rsidR="003A67AF" w:rsidRPr="003A67AF" w:rsidRDefault="003A67AF" w:rsidP="003A67AF">
            <w:r w:rsidRPr="003A67AF">
              <w:t>2022</w:t>
            </w:r>
          </w:p>
        </w:tc>
        <w:tc>
          <w:tcPr>
            <w:tcW w:w="4240" w:type="dxa"/>
            <w:noWrap/>
            <w:hideMark/>
          </w:tcPr>
          <w:p w14:paraId="215D588A" w14:textId="77777777" w:rsidR="003A67AF" w:rsidRPr="003A67AF" w:rsidRDefault="003A67AF" w:rsidP="003A67AF">
            <w:r w:rsidRPr="003A67AF">
              <w:t>Spring/Autumn</w:t>
            </w:r>
          </w:p>
        </w:tc>
        <w:tc>
          <w:tcPr>
            <w:tcW w:w="1920" w:type="dxa"/>
            <w:hideMark/>
          </w:tcPr>
          <w:p w14:paraId="151A6394" w14:textId="77777777" w:rsidR="003A67AF" w:rsidRPr="003A67AF" w:rsidRDefault="003A67AF" w:rsidP="003A67AF">
            <w:r w:rsidRPr="003A67AF">
              <w:t>01/03/2022</w:t>
            </w:r>
          </w:p>
        </w:tc>
      </w:tr>
      <w:tr w:rsidR="003A67AF" w:rsidRPr="003A67AF" w14:paraId="61B83CFB" w14:textId="77777777" w:rsidTr="003A67AF">
        <w:trPr>
          <w:trHeight w:val="280"/>
        </w:trPr>
        <w:tc>
          <w:tcPr>
            <w:tcW w:w="2960" w:type="dxa"/>
            <w:vMerge/>
            <w:hideMark/>
          </w:tcPr>
          <w:p w14:paraId="0DA617D2" w14:textId="77777777" w:rsidR="003A67AF" w:rsidRPr="003A67AF" w:rsidRDefault="003A67AF"/>
        </w:tc>
        <w:tc>
          <w:tcPr>
            <w:tcW w:w="4240" w:type="dxa"/>
            <w:noWrap/>
            <w:hideMark/>
          </w:tcPr>
          <w:p w14:paraId="37EC869E" w14:textId="77777777" w:rsidR="003A67AF" w:rsidRPr="003A67AF" w:rsidRDefault="003A67AF" w:rsidP="003A67AF">
            <w:r w:rsidRPr="003A67AF">
              <w:t>Summer</w:t>
            </w:r>
          </w:p>
        </w:tc>
        <w:tc>
          <w:tcPr>
            <w:tcW w:w="1920" w:type="dxa"/>
            <w:hideMark/>
          </w:tcPr>
          <w:p w14:paraId="07F51F23" w14:textId="77777777" w:rsidR="003A67AF" w:rsidRPr="003A67AF" w:rsidRDefault="003A67AF" w:rsidP="003A67AF">
            <w:r w:rsidRPr="003A67AF">
              <w:t>01/05/2022</w:t>
            </w:r>
          </w:p>
        </w:tc>
      </w:tr>
      <w:tr w:rsidR="003A67AF" w:rsidRPr="003A67AF" w14:paraId="0D18D107" w14:textId="77777777" w:rsidTr="003A67AF">
        <w:trPr>
          <w:trHeight w:val="280"/>
        </w:trPr>
        <w:tc>
          <w:tcPr>
            <w:tcW w:w="2960" w:type="dxa"/>
            <w:vMerge/>
            <w:hideMark/>
          </w:tcPr>
          <w:p w14:paraId="74085D05" w14:textId="77777777" w:rsidR="003A67AF" w:rsidRPr="003A67AF" w:rsidRDefault="003A67AF"/>
        </w:tc>
        <w:tc>
          <w:tcPr>
            <w:tcW w:w="4240" w:type="dxa"/>
            <w:noWrap/>
            <w:hideMark/>
          </w:tcPr>
          <w:p w14:paraId="7FE581F9" w14:textId="77777777" w:rsidR="003A67AF" w:rsidRPr="003A67AF" w:rsidRDefault="003A67AF" w:rsidP="003A67AF">
            <w:r w:rsidRPr="003A67AF">
              <w:t>Spring/Autumn</w:t>
            </w:r>
          </w:p>
        </w:tc>
        <w:tc>
          <w:tcPr>
            <w:tcW w:w="1920" w:type="dxa"/>
            <w:hideMark/>
          </w:tcPr>
          <w:p w14:paraId="22B822B9" w14:textId="77777777" w:rsidR="003A67AF" w:rsidRPr="003A67AF" w:rsidRDefault="003A67AF" w:rsidP="003A67AF">
            <w:r w:rsidRPr="003A67AF">
              <w:t>01/09/2022</w:t>
            </w:r>
          </w:p>
        </w:tc>
      </w:tr>
      <w:tr w:rsidR="003A67AF" w:rsidRPr="003A67AF" w14:paraId="7193057D" w14:textId="77777777" w:rsidTr="003A67AF">
        <w:trPr>
          <w:trHeight w:val="280"/>
        </w:trPr>
        <w:tc>
          <w:tcPr>
            <w:tcW w:w="2960" w:type="dxa"/>
            <w:vMerge/>
            <w:hideMark/>
          </w:tcPr>
          <w:p w14:paraId="0C17A767" w14:textId="77777777" w:rsidR="003A67AF" w:rsidRPr="003A67AF" w:rsidRDefault="003A67AF"/>
        </w:tc>
        <w:tc>
          <w:tcPr>
            <w:tcW w:w="4240" w:type="dxa"/>
            <w:noWrap/>
            <w:hideMark/>
          </w:tcPr>
          <w:p w14:paraId="027DD431" w14:textId="77777777" w:rsidR="003A67AF" w:rsidRPr="003A67AF" w:rsidRDefault="003A67AF" w:rsidP="003A67AF">
            <w:r w:rsidRPr="003A67AF">
              <w:t>Winter</w:t>
            </w:r>
          </w:p>
        </w:tc>
        <w:tc>
          <w:tcPr>
            <w:tcW w:w="1920" w:type="dxa"/>
            <w:hideMark/>
          </w:tcPr>
          <w:p w14:paraId="30421100" w14:textId="77777777" w:rsidR="003A67AF" w:rsidRPr="003A67AF" w:rsidRDefault="003A67AF" w:rsidP="003A67AF">
            <w:r w:rsidRPr="003A67AF">
              <w:t>01/12/2022</w:t>
            </w:r>
          </w:p>
        </w:tc>
      </w:tr>
      <w:tr w:rsidR="003A67AF" w:rsidRPr="003A67AF" w14:paraId="5AF8D8B9" w14:textId="77777777" w:rsidTr="003A67AF">
        <w:trPr>
          <w:trHeight w:val="280"/>
        </w:trPr>
        <w:tc>
          <w:tcPr>
            <w:tcW w:w="2960" w:type="dxa"/>
            <w:vMerge w:val="restart"/>
            <w:noWrap/>
            <w:hideMark/>
          </w:tcPr>
          <w:p w14:paraId="3046911C" w14:textId="77777777" w:rsidR="003A67AF" w:rsidRPr="003A67AF" w:rsidRDefault="003A67AF" w:rsidP="003A67AF">
            <w:r w:rsidRPr="003A67AF">
              <w:t>2023</w:t>
            </w:r>
          </w:p>
        </w:tc>
        <w:tc>
          <w:tcPr>
            <w:tcW w:w="4240" w:type="dxa"/>
            <w:noWrap/>
            <w:hideMark/>
          </w:tcPr>
          <w:p w14:paraId="1E39AD06" w14:textId="77777777" w:rsidR="003A67AF" w:rsidRPr="003A67AF" w:rsidRDefault="003A67AF" w:rsidP="003A67AF">
            <w:r w:rsidRPr="003A67AF">
              <w:t>Spring/Autumn</w:t>
            </w:r>
          </w:p>
        </w:tc>
        <w:tc>
          <w:tcPr>
            <w:tcW w:w="1920" w:type="dxa"/>
            <w:hideMark/>
          </w:tcPr>
          <w:p w14:paraId="25AF8E75" w14:textId="77777777" w:rsidR="003A67AF" w:rsidRPr="003A67AF" w:rsidRDefault="003A67AF" w:rsidP="003A67AF">
            <w:r w:rsidRPr="003A67AF">
              <w:t>01/03/2023</w:t>
            </w:r>
          </w:p>
        </w:tc>
      </w:tr>
      <w:tr w:rsidR="003A67AF" w:rsidRPr="003A67AF" w14:paraId="1B5F70D4" w14:textId="77777777" w:rsidTr="003A67AF">
        <w:trPr>
          <w:trHeight w:val="280"/>
        </w:trPr>
        <w:tc>
          <w:tcPr>
            <w:tcW w:w="2960" w:type="dxa"/>
            <w:vMerge/>
            <w:hideMark/>
          </w:tcPr>
          <w:p w14:paraId="179F1038" w14:textId="77777777" w:rsidR="003A67AF" w:rsidRPr="003A67AF" w:rsidRDefault="003A67AF"/>
        </w:tc>
        <w:tc>
          <w:tcPr>
            <w:tcW w:w="4240" w:type="dxa"/>
            <w:noWrap/>
            <w:hideMark/>
          </w:tcPr>
          <w:p w14:paraId="4C3DF41B" w14:textId="77777777" w:rsidR="003A67AF" w:rsidRPr="003A67AF" w:rsidRDefault="003A67AF" w:rsidP="003A67AF">
            <w:r w:rsidRPr="003A67AF">
              <w:t>Summer</w:t>
            </w:r>
          </w:p>
        </w:tc>
        <w:tc>
          <w:tcPr>
            <w:tcW w:w="1920" w:type="dxa"/>
            <w:hideMark/>
          </w:tcPr>
          <w:p w14:paraId="7FCA9FBF" w14:textId="77777777" w:rsidR="003A67AF" w:rsidRPr="003A67AF" w:rsidRDefault="003A67AF" w:rsidP="003A67AF">
            <w:r w:rsidRPr="003A67AF">
              <w:t>01/05/2023</w:t>
            </w:r>
          </w:p>
        </w:tc>
      </w:tr>
      <w:tr w:rsidR="003A67AF" w:rsidRPr="003A67AF" w14:paraId="0EEAB54A" w14:textId="77777777" w:rsidTr="003A67AF">
        <w:trPr>
          <w:trHeight w:val="280"/>
        </w:trPr>
        <w:tc>
          <w:tcPr>
            <w:tcW w:w="2960" w:type="dxa"/>
            <w:vMerge/>
            <w:hideMark/>
          </w:tcPr>
          <w:p w14:paraId="37783408" w14:textId="77777777" w:rsidR="003A67AF" w:rsidRPr="003A67AF" w:rsidRDefault="003A67AF"/>
        </w:tc>
        <w:tc>
          <w:tcPr>
            <w:tcW w:w="4240" w:type="dxa"/>
            <w:noWrap/>
            <w:hideMark/>
          </w:tcPr>
          <w:p w14:paraId="1970E788" w14:textId="77777777" w:rsidR="003A67AF" w:rsidRPr="003A67AF" w:rsidRDefault="003A67AF" w:rsidP="003A67AF">
            <w:r w:rsidRPr="003A67AF">
              <w:t>Spring/Autumn</w:t>
            </w:r>
          </w:p>
        </w:tc>
        <w:tc>
          <w:tcPr>
            <w:tcW w:w="1920" w:type="dxa"/>
            <w:hideMark/>
          </w:tcPr>
          <w:p w14:paraId="1B6F10F8" w14:textId="77777777" w:rsidR="003A67AF" w:rsidRPr="003A67AF" w:rsidRDefault="003A67AF" w:rsidP="003A67AF">
            <w:r w:rsidRPr="003A67AF">
              <w:t>01/09/2023</w:t>
            </w:r>
          </w:p>
        </w:tc>
      </w:tr>
      <w:tr w:rsidR="003A67AF" w:rsidRPr="003A67AF" w14:paraId="0FB867E7" w14:textId="77777777" w:rsidTr="003A67AF">
        <w:trPr>
          <w:trHeight w:val="280"/>
        </w:trPr>
        <w:tc>
          <w:tcPr>
            <w:tcW w:w="2960" w:type="dxa"/>
            <w:vMerge/>
            <w:hideMark/>
          </w:tcPr>
          <w:p w14:paraId="5D399E64" w14:textId="77777777" w:rsidR="003A67AF" w:rsidRPr="003A67AF" w:rsidRDefault="003A67AF"/>
        </w:tc>
        <w:tc>
          <w:tcPr>
            <w:tcW w:w="4240" w:type="dxa"/>
            <w:noWrap/>
            <w:hideMark/>
          </w:tcPr>
          <w:p w14:paraId="067E3940" w14:textId="77777777" w:rsidR="003A67AF" w:rsidRPr="003A67AF" w:rsidRDefault="003A67AF" w:rsidP="003A67AF">
            <w:r w:rsidRPr="003A67AF">
              <w:t>Winter</w:t>
            </w:r>
          </w:p>
        </w:tc>
        <w:tc>
          <w:tcPr>
            <w:tcW w:w="1920" w:type="dxa"/>
            <w:hideMark/>
          </w:tcPr>
          <w:p w14:paraId="3366F456" w14:textId="77777777" w:rsidR="003A67AF" w:rsidRPr="003A67AF" w:rsidRDefault="003A67AF" w:rsidP="003A67AF">
            <w:r w:rsidRPr="003A67AF">
              <w:t>01/12/2023</w:t>
            </w:r>
          </w:p>
        </w:tc>
      </w:tr>
      <w:tr w:rsidR="003A67AF" w:rsidRPr="003A67AF" w14:paraId="2537926C" w14:textId="77777777" w:rsidTr="003A67AF">
        <w:trPr>
          <w:trHeight w:val="280"/>
        </w:trPr>
        <w:tc>
          <w:tcPr>
            <w:tcW w:w="2960" w:type="dxa"/>
            <w:vMerge w:val="restart"/>
            <w:noWrap/>
            <w:hideMark/>
          </w:tcPr>
          <w:p w14:paraId="3076C889" w14:textId="77777777" w:rsidR="003A67AF" w:rsidRPr="003A67AF" w:rsidRDefault="003A67AF" w:rsidP="003A67AF">
            <w:r w:rsidRPr="003A67AF">
              <w:lastRenderedPageBreak/>
              <w:t>2024</w:t>
            </w:r>
          </w:p>
        </w:tc>
        <w:tc>
          <w:tcPr>
            <w:tcW w:w="4240" w:type="dxa"/>
            <w:noWrap/>
            <w:hideMark/>
          </w:tcPr>
          <w:p w14:paraId="57F7EB69" w14:textId="77777777" w:rsidR="003A67AF" w:rsidRPr="003A67AF" w:rsidRDefault="003A67AF" w:rsidP="003A67AF">
            <w:r w:rsidRPr="003A67AF">
              <w:t>Spring/Autumn</w:t>
            </w:r>
          </w:p>
        </w:tc>
        <w:tc>
          <w:tcPr>
            <w:tcW w:w="1920" w:type="dxa"/>
            <w:hideMark/>
          </w:tcPr>
          <w:p w14:paraId="5D0F0B76" w14:textId="77777777" w:rsidR="003A67AF" w:rsidRPr="003A67AF" w:rsidRDefault="003A67AF" w:rsidP="003A67AF">
            <w:r w:rsidRPr="003A67AF">
              <w:t>01/03/2024</w:t>
            </w:r>
          </w:p>
        </w:tc>
      </w:tr>
      <w:tr w:rsidR="003A67AF" w:rsidRPr="003A67AF" w14:paraId="573C3A4F" w14:textId="77777777" w:rsidTr="003A67AF">
        <w:trPr>
          <w:trHeight w:val="280"/>
        </w:trPr>
        <w:tc>
          <w:tcPr>
            <w:tcW w:w="2960" w:type="dxa"/>
            <w:vMerge/>
            <w:hideMark/>
          </w:tcPr>
          <w:p w14:paraId="5FF909EE" w14:textId="77777777" w:rsidR="003A67AF" w:rsidRPr="003A67AF" w:rsidRDefault="003A67AF"/>
        </w:tc>
        <w:tc>
          <w:tcPr>
            <w:tcW w:w="4240" w:type="dxa"/>
            <w:noWrap/>
            <w:hideMark/>
          </w:tcPr>
          <w:p w14:paraId="6FFEE159" w14:textId="77777777" w:rsidR="003A67AF" w:rsidRPr="003A67AF" w:rsidRDefault="003A67AF" w:rsidP="003A67AF">
            <w:r w:rsidRPr="003A67AF">
              <w:t>Summer</w:t>
            </w:r>
          </w:p>
        </w:tc>
        <w:tc>
          <w:tcPr>
            <w:tcW w:w="1920" w:type="dxa"/>
            <w:hideMark/>
          </w:tcPr>
          <w:p w14:paraId="20181722" w14:textId="77777777" w:rsidR="003A67AF" w:rsidRPr="003A67AF" w:rsidRDefault="003A67AF" w:rsidP="003A67AF">
            <w:r w:rsidRPr="003A67AF">
              <w:t>01/05/2024</w:t>
            </w:r>
          </w:p>
        </w:tc>
      </w:tr>
      <w:tr w:rsidR="003A67AF" w:rsidRPr="003A67AF" w14:paraId="6BEA09B6" w14:textId="77777777" w:rsidTr="003A67AF">
        <w:trPr>
          <w:trHeight w:val="280"/>
        </w:trPr>
        <w:tc>
          <w:tcPr>
            <w:tcW w:w="2960" w:type="dxa"/>
            <w:vMerge/>
            <w:hideMark/>
          </w:tcPr>
          <w:p w14:paraId="3C95C310" w14:textId="77777777" w:rsidR="003A67AF" w:rsidRPr="003A67AF" w:rsidRDefault="003A67AF"/>
        </w:tc>
        <w:tc>
          <w:tcPr>
            <w:tcW w:w="4240" w:type="dxa"/>
            <w:noWrap/>
            <w:hideMark/>
          </w:tcPr>
          <w:p w14:paraId="586918E6" w14:textId="77777777" w:rsidR="003A67AF" w:rsidRPr="003A67AF" w:rsidRDefault="003A67AF" w:rsidP="003A67AF">
            <w:r w:rsidRPr="003A67AF">
              <w:t>Spring/Autumn</w:t>
            </w:r>
          </w:p>
        </w:tc>
        <w:tc>
          <w:tcPr>
            <w:tcW w:w="1920" w:type="dxa"/>
            <w:hideMark/>
          </w:tcPr>
          <w:p w14:paraId="52ED1276" w14:textId="77777777" w:rsidR="003A67AF" w:rsidRPr="003A67AF" w:rsidRDefault="003A67AF" w:rsidP="003A67AF">
            <w:r w:rsidRPr="003A67AF">
              <w:t>01/09/2024</w:t>
            </w:r>
          </w:p>
        </w:tc>
      </w:tr>
      <w:tr w:rsidR="003A67AF" w:rsidRPr="003A67AF" w14:paraId="523C46F8" w14:textId="77777777" w:rsidTr="003A67AF">
        <w:trPr>
          <w:trHeight w:val="280"/>
        </w:trPr>
        <w:tc>
          <w:tcPr>
            <w:tcW w:w="2960" w:type="dxa"/>
            <w:vMerge/>
            <w:hideMark/>
          </w:tcPr>
          <w:p w14:paraId="0C838AF3" w14:textId="77777777" w:rsidR="003A67AF" w:rsidRPr="003A67AF" w:rsidRDefault="003A67AF"/>
        </w:tc>
        <w:tc>
          <w:tcPr>
            <w:tcW w:w="4240" w:type="dxa"/>
            <w:noWrap/>
            <w:hideMark/>
          </w:tcPr>
          <w:p w14:paraId="2D763B42" w14:textId="77777777" w:rsidR="003A67AF" w:rsidRPr="003A67AF" w:rsidRDefault="003A67AF" w:rsidP="003A67AF">
            <w:r w:rsidRPr="003A67AF">
              <w:t>Winter</w:t>
            </w:r>
          </w:p>
        </w:tc>
        <w:tc>
          <w:tcPr>
            <w:tcW w:w="1920" w:type="dxa"/>
            <w:hideMark/>
          </w:tcPr>
          <w:p w14:paraId="2BCC288C" w14:textId="77777777" w:rsidR="003A67AF" w:rsidRPr="003A67AF" w:rsidRDefault="003A67AF" w:rsidP="003A67AF">
            <w:r w:rsidRPr="003A67AF">
              <w:t>01/12/2024</w:t>
            </w:r>
          </w:p>
        </w:tc>
      </w:tr>
    </w:tbl>
    <w:p w14:paraId="305C1A48" w14:textId="77777777" w:rsidR="00E1747C" w:rsidRDefault="00E1747C" w:rsidP="00E1747C"/>
    <w:p w14:paraId="501964DB" w14:textId="77777777" w:rsidR="00E1747C" w:rsidRDefault="00E1747C" w:rsidP="00E1747C"/>
    <w:p w14:paraId="7A2B4F90" w14:textId="77777777" w:rsidR="00ED50C9" w:rsidRDefault="00ED50C9" w:rsidP="00E1747C"/>
    <w:p w14:paraId="27B1876B" w14:textId="77777777" w:rsidR="00ED50C9" w:rsidRDefault="00ED50C9" w:rsidP="00E1747C"/>
    <w:p w14:paraId="2FC20D80" w14:textId="77777777" w:rsidR="00ED50C9" w:rsidRDefault="00ED50C9" w:rsidP="00E1747C"/>
    <w:p w14:paraId="2BF08324" w14:textId="77777777" w:rsidR="00ED50C9" w:rsidRDefault="00ED50C9" w:rsidP="00E1747C"/>
    <w:p w14:paraId="6C3A5FE6" w14:textId="1EA26873" w:rsidR="00B1519F" w:rsidRPr="00B1519F" w:rsidRDefault="00B1519F" w:rsidP="31D2D81C"/>
    <w:sectPr w:rsidR="00B1519F" w:rsidRPr="00B1519F" w:rsidSect="000161FA">
      <w:pgSz w:w="11906" w:h="16838"/>
      <w:pgMar w:top="1701" w:right="1021" w:bottom="1701" w:left="1021" w:header="709" w:footer="4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F223C" w14:textId="77777777" w:rsidR="000D5DEB" w:rsidRDefault="000D5DEB" w:rsidP="007C3D12">
      <w:r>
        <w:separator/>
      </w:r>
    </w:p>
  </w:endnote>
  <w:endnote w:type="continuationSeparator" w:id="0">
    <w:p w14:paraId="2A66E58D" w14:textId="77777777" w:rsidR="000D5DEB" w:rsidRDefault="000D5DEB" w:rsidP="007C3D12">
      <w:r>
        <w:continuationSeparator/>
      </w:r>
    </w:p>
  </w:endnote>
  <w:endnote w:type="continuationNotice" w:id="1">
    <w:p w14:paraId="1CEEE5B9" w14:textId="77777777" w:rsidR="000D5DEB" w:rsidRDefault="000D5D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useo Sans Rounded 300">
    <w:altName w:val="Arial"/>
    <w:panose1 w:val="00000000000000000000"/>
    <w:charset w:val="00"/>
    <w:family w:val="modern"/>
    <w:notTrueType/>
    <w:pitch w:val="variable"/>
    <w:sig w:usb0="00000003" w:usb1="40000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28E39" w14:textId="3AB5C6A3" w:rsidR="003F34A3" w:rsidRPr="004A1705" w:rsidRDefault="003F34A3" w:rsidP="00835186">
    <w:pPr>
      <w:pStyle w:val="Footer"/>
      <w:jc w:val="left"/>
    </w:pPr>
    <w:r>
      <w:rPr>
        <w:noProof/>
        <w:sz w:val="24"/>
        <w:lang w:eastAsia="en-GB"/>
      </w:rPr>
      <w:drawing>
        <wp:anchor distT="0" distB="0" distL="114300" distR="114300" simplePos="0" relativeHeight="251658240" behindDoc="0" locked="0" layoutInCell="1" allowOverlap="1" wp14:anchorId="5D728E3C" wp14:editId="5D728E3D">
          <wp:simplePos x="0" y="0"/>
          <wp:positionH relativeFrom="column">
            <wp:posOffset>4424680</wp:posOffset>
          </wp:positionH>
          <wp:positionV relativeFrom="page">
            <wp:posOffset>9890125</wp:posOffset>
          </wp:positionV>
          <wp:extent cx="1817370" cy="359410"/>
          <wp:effectExtent l="0" t="0" r="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ottish and Southern Electricity Networks Logo (June 2016).bmp"/>
                  <pic:cNvPicPr/>
                </pic:nvPicPr>
                <pic:blipFill>
                  <a:blip r:embed="rId1">
                    <a:extLst>
                      <a:ext uri="{28A0092B-C50C-407E-A947-70E740481C1C}">
                        <a14:useLocalDpi xmlns:a14="http://schemas.microsoft.com/office/drawing/2010/main" val="0"/>
                      </a:ext>
                    </a:extLst>
                  </a:blip>
                  <a:stretch>
                    <a:fillRect/>
                  </a:stretch>
                </pic:blipFill>
                <pic:spPr>
                  <a:xfrm>
                    <a:off x="0" y="0"/>
                    <a:ext cx="1817370" cy="359410"/>
                  </a:xfrm>
                  <a:prstGeom prst="rect">
                    <a:avLst/>
                  </a:prstGeom>
                </pic:spPr>
              </pic:pic>
            </a:graphicData>
          </a:graphic>
          <wp14:sizeRelH relativeFrom="page">
            <wp14:pctWidth>0</wp14:pctWidth>
          </wp14:sizeRelH>
          <wp14:sizeRelV relativeFrom="page">
            <wp14:pctHeight>0</wp14:pctHeight>
          </wp14:sizeRelV>
        </wp:anchor>
      </w:drawing>
    </w:r>
    <w:sdt>
      <w:sdtPr>
        <w:id w:val="407424379"/>
        <w:docPartObj>
          <w:docPartGallery w:val="Page Numbers (Bottom of Page)"/>
          <w:docPartUnique/>
        </w:docPartObj>
      </w:sdtPr>
      <w:sdtContent>
        <w:sdt>
          <w:sdtPr>
            <w:id w:val="1089657122"/>
            <w:docPartObj>
              <w:docPartGallery w:val="Page Numbers (Top of Page)"/>
              <w:docPartUnique/>
            </w:docPartObj>
          </w:sdtPr>
          <w:sdtContent>
            <w:r>
              <w:t xml:space="preserve">Page </w:t>
            </w:r>
            <w:r>
              <w:fldChar w:fldCharType="begin"/>
            </w:r>
            <w:r>
              <w:instrText xml:space="preserve"> PAGE   \* MERGEFORMAT </w:instrText>
            </w:r>
            <w:r>
              <w:fldChar w:fldCharType="separate"/>
            </w:r>
            <w:r>
              <w:rPr>
                <w:noProof/>
              </w:rPr>
              <w:t>1</w:t>
            </w:r>
            <w:r>
              <w:fldChar w:fldCharType="end"/>
            </w:r>
            <w:r>
              <w:t xml:space="preserve"> of </w:t>
            </w:r>
            <w:r>
              <w:rPr>
                <w:noProof/>
              </w:rPr>
              <w:fldChar w:fldCharType="begin"/>
            </w:r>
            <w:r>
              <w:rPr>
                <w:noProof/>
              </w:rPr>
              <w:instrText xml:space="preserve"> NUMPAGES   \* MERGEFORMAT </w:instrText>
            </w:r>
            <w:r>
              <w:rPr>
                <w:noProof/>
              </w:rPr>
              <w:fldChar w:fldCharType="separate"/>
            </w:r>
            <w:r>
              <w:rPr>
                <w:noProof/>
              </w:rPr>
              <w:t>16</w:t>
            </w:r>
            <w:r>
              <w:rPr>
                <w:noProof/>
              </w:rPr>
              <w:fldChar w:fldCharType="end"/>
            </w:r>
          </w:sdtContent>
        </w:sdt>
      </w:sdtContent>
    </w:sdt>
  </w:p>
  <w:p w14:paraId="5D728E3A" w14:textId="77777777" w:rsidR="003F34A3" w:rsidRDefault="003F34A3" w:rsidP="006615C8">
    <w:pPr>
      <w:spacing w:after="60"/>
      <w:jc w:val="left"/>
      <w:rPr>
        <w:color w:val="1F497D" w:themeColor="text2"/>
        <w:sz w:val="18"/>
      </w:rPr>
    </w:pPr>
    <w:r w:rsidRPr="00D5408A">
      <w:rPr>
        <w:color w:val="1F497D" w:themeColor="text2"/>
        <w:sz w:val="18"/>
      </w:rPr>
      <w:t xml:space="preserve">© Scottish and Southern </w:t>
    </w:r>
    <w:r>
      <w:rPr>
        <w:color w:val="1F497D" w:themeColor="text2"/>
        <w:sz w:val="18"/>
      </w:rPr>
      <w:t>Electricity Networks</w:t>
    </w:r>
  </w:p>
  <w:p w14:paraId="5D728E3B" w14:textId="77777777" w:rsidR="003F34A3" w:rsidRPr="00835186" w:rsidRDefault="003F34A3" w:rsidP="00835186">
    <w:pPr>
      <w:spacing w:after="0"/>
      <w:jc w:val="left"/>
      <w:rPr>
        <w:b/>
        <w:color w:val="1F497D" w:themeColor="text2"/>
        <w:sz w:val="18"/>
      </w:rPr>
    </w:pPr>
    <w:r w:rsidRPr="00DC5179">
      <w:rPr>
        <w:b/>
        <w:color w:val="1F497D" w:themeColor="text2"/>
        <w:sz w:val="18"/>
      </w:rPr>
      <w:t>Uncontrolled if Printed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6165E" w14:textId="77777777" w:rsidR="000D5DEB" w:rsidRDefault="000D5DEB" w:rsidP="007C3D12">
      <w:r>
        <w:separator/>
      </w:r>
    </w:p>
  </w:footnote>
  <w:footnote w:type="continuationSeparator" w:id="0">
    <w:p w14:paraId="1FA25A55" w14:textId="77777777" w:rsidR="000D5DEB" w:rsidRDefault="000D5DEB" w:rsidP="007C3D12">
      <w:r>
        <w:continuationSeparator/>
      </w:r>
    </w:p>
  </w:footnote>
  <w:footnote w:type="continuationNotice" w:id="1">
    <w:p w14:paraId="13EE22B5" w14:textId="77777777" w:rsidR="000D5DEB" w:rsidRDefault="000D5DE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D971F" w14:textId="5D225E1E" w:rsidR="007447EF" w:rsidRDefault="007447EF">
    <w:pPr>
      <w:pStyle w:val="Header"/>
    </w:pPr>
    <w:r>
      <w:rPr>
        <w:noProof/>
      </w:rPr>
      <mc:AlternateContent>
        <mc:Choice Requires="wps">
          <w:drawing>
            <wp:anchor distT="0" distB="0" distL="114300" distR="114300" simplePos="0" relativeHeight="251660288" behindDoc="1" locked="0" layoutInCell="1" allowOverlap="1" wp14:anchorId="0A819BF7" wp14:editId="20A8C610">
              <wp:simplePos x="635" y="635"/>
              <wp:positionH relativeFrom="margin">
                <wp:align>center</wp:align>
              </wp:positionH>
              <wp:positionV relativeFrom="margin">
                <wp:align>center</wp:align>
              </wp:positionV>
              <wp:extent cx="62865" cy="15240"/>
              <wp:effectExtent l="0" t="38100" r="13335" b="22860"/>
              <wp:wrapNone/>
              <wp:docPr id="46700859" name="Text Box 2"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0DC18C60" w14:textId="5532EC0E" w:rsidR="007447EF" w:rsidRPr="007447EF" w:rsidRDefault="007447EF" w:rsidP="007447EF">
                          <w:pPr>
                            <w:spacing w:after="0"/>
                            <w:rPr>
                              <w:rFonts w:eastAsia="Calibri" w:cs="Calibri"/>
                              <w:noProof/>
                              <w:color w:val="DCDCDC"/>
                              <w:sz w:val="2"/>
                              <w:szCs w:val="2"/>
                              <w14:textFill>
                                <w14:solidFill>
                                  <w14:srgbClr w14:val="DCDCDC">
                                    <w14:alpha w14:val="50000"/>
                                  </w14:srgbClr>
                                </w14:solidFill>
                              </w14:textFill>
                            </w:rPr>
                          </w:pPr>
                          <w:r w:rsidRPr="007447EF">
                            <w:rPr>
                              <w:rFonts w:eastAsia="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A819BF7" id="_x0000_t202" coordsize="21600,21600" o:spt="202" path="m,l,21600r21600,l21600,xe">
              <v:stroke joinstyle="miter"/>
              <v:path gradientshapeok="t" o:connecttype="rect"/>
            </v:shapetype>
            <v:shape id="Text Box 2" o:spid="_x0000_s1029" type="#_x0000_t202" alt="Confidential" style="position:absolute;left:0;text-align:left;margin-left:0;margin-top:0;width:4.95pt;height:1.2pt;rotation:-45;z-index:-251656192;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" filled="f" stroked="f">
              <v:textbox style="mso-fit-shape-to-text:t" inset="0,0,0,0">
                <w:txbxContent>
                  <w:p w14:paraId="0DC18C60" w14:textId="5532EC0E" w:rsidR="007447EF" w:rsidRPr="007447EF" w:rsidRDefault="007447EF" w:rsidP="007447EF">
                    <w:pPr>
                      <w:spacing w:after="0"/>
                      <w:rPr>
                        <w:rFonts w:eastAsia="Calibri" w:cs="Calibri"/>
                        <w:noProof/>
                        <w:color w:val="DCDCDC"/>
                        <w:sz w:val="2"/>
                        <w:szCs w:val="2"/>
                        <w14:textFill>
                          <w14:solidFill>
                            <w14:srgbClr w14:val="DCDCDC">
                              <w14:alpha w14:val="50000"/>
                            </w14:srgbClr>
                          </w14:solidFill>
                        </w14:textFill>
                      </w:rPr>
                    </w:pPr>
                    <w:r w:rsidRPr="007447EF">
                      <w:rPr>
                        <w:rFonts w:eastAsia="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text" w:tblpXSpec="center" w:tblpY="1"/>
      <w:tblOverlap w:val="never"/>
      <w:tblW w:w="10205" w:type="dxa"/>
      <w:tblLayout w:type="fixed"/>
      <w:tblCellMar>
        <w:left w:w="10" w:type="dxa"/>
        <w:right w:w="10" w:type="dxa"/>
      </w:tblCellMar>
      <w:tblLook w:val="0000" w:firstRow="0" w:lastRow="0" w:firstColumn="0" w:lastColumn="0" w:noHBand="0" w:noVBand="0"/>
    </w:tblPr>
    <w:tblGrid>
      <w:gridCol w:w="1984"/>
      <w:gridCol w:w="2440"/>
      <w:gridCol w:w="2663"/>
      <w:gridCol w:w="1559"/>
      <w:gridCol w:w="1559"/>
    </w:tblGrid>
    <w:tr w:rsidR="00011D2B" w14:paraId="4F34D473" w14:textId="77777777">
      <w:trPr>
        <w:trHeight w:val="57"/>
      </w:trPr>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A56BC" w14:textId="519351FB" w:rsidR="00011D2B" w:rsidRPr="003B77FC" w:rsidRDefault="007447EF" w:rsidP="00011D2B">
          <w:pPr>
            <w:spacing w:after="0"/>
            <w:rPr>
              <w:b/>
              <w:bCs/>
              <w:sz w:val="24"/>
              <w:szCs w:val="24"/>
            </w:rPr>
          </w:pPr>
          <w:r w:rsidRPr="003B77FC">
            <w:rPr>
              <w:b/>
              <w:bCs/>
              <w:noProof/>
              <w:sz w:val="24"/>
              <w:szCs w:val="24"/>
            </w:rPr>
            <mc:AlternateContent>
              <mc:Choice Requires="wps">
                <w:drawing>
                  <wp:anchor distT="0" distB="0" distL="114300" distR="114300" simplePos="0" relativeHeight="251667968" behindDoc="1" locked="0" layoutInCell="1" allowOverlap="1" wp14:anchorId="69696C93" wp14:editId="6ED14F8A">
                    <wp:simplePos x="609600" y="533400"/>
                    <wp:positionH relativeFrom="margin">
                      <wp:align>center</wp:align>
                    </wp:positionH>
                    <wp:positionV relativeFrom="margin">
                      <wp:align>center</wp:align>
                    </wp:positionV>
                    <wp:extent cx="62865" cy="15240"/>
                    <wp:effectExtent l="0" t="38100" r="13335" b="22860"/>
                    <wp:wrapNone/>
                    <wp:docPr id="437439676" name="Text Box 3"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300BFA7E" w14:textId="56957F86" w:rsidR="007447EF" w:rsidRPr="007447EF" w:rsidRDefault="007447EF" w:rsidP="007447EF">
                                <w:pPr>
                                  <w:spacing w:after="0"/>
                                  <w:rPr>
                                    <w:rFonts w:eastAsia="Calibri" w:cs="Calibri"/>
                                    <w:noProof/>
                                    <w:color w:val="DCDCDC"/>
                                    <w:sz w:val="2"/>
                                    <w:szCs w:val="2"/>
                                    <w14:textFill>
                                      <w14:solidFill>
                                        <w14:srgbClr w14:val="DCDCDC">
                                          <w14:alpha w14:val="50000"/>
                                        </w14:srgbClr>
                                      </w14:solidFill>
                                    </w14:textFill>
                                  </w:rPr>
                                </w:pPr>
                                <w:r w:rsidRPr="007447EF">
                                  <w:rPr>
                                    <w:rFonts w:eastAsia="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9696C93" id="_x0000_t202" coordsize="21600,21600" o:spt="202" path="m,l,21600r21600,l21600,xe">
                    <v:stroke joinstyle="miter"/>
                    <v:path gradientshapeok="t" o:connecttype="rect"/>
                  </v:shapetype>
                  <v:shape id="_x0000_s1030" type="#_x0000_t202" alt="Confidential" style="position:absolute;left:0;text-align:left;margin-left:0;margin-top:0;width:4.95pt;height:1.2pt;rotation:-45;z-index:-251648512;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" filled="f" stroked="f">
                    <v:textbox style="mso-fit-shape-to-text:t" inset="0,0,0,0">
                      <w:txbxContent>
                        <w:p w14:paraId="300BFA7E" w14:textId="56957F86" w:rsidR="007447EF" w:rsidRPr="007447EF" w:rsidRDefault="007447EF" w:rsidP="007447EF">
                          <w:pPr>
                            <w:spacing w:after="0"/>
                            <w:rPr>
                              <w:rFonts w:eastAsia="Calibri" w:cs="Calibri"/>
                              <w:noProof/>
                              <w:color w:val="DCDCDC"/>
                              <w:sz w:val="2"/>
                              <w:szCs w:val="2"/>
                              <w14:textFill>
                                <w14:solidFill>
                                  <w14:srgbClr w14:val="DCDCDC">
                                    <w14:alpha w14:val="50000"/>
                                  </w14:srgbClr>
                                </w14:solidFill>
                              </w14:textFill>
                            </w:rPr>
                          </w:pPr>
                          <w:r w:rsidRPr="007447EF">
                            <w:rPr>
                              <w:rFonts w:eastAsia="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r w:rsidR="003B77FC" w:rsidRPr="003B77FC">
            <w:rPr>
              <w:b/>
              <w:bCs/>
              <w:sz w:val="24"/>
              <w:szCs w:val="24"/>
            </w:rPr>
            <w:t>REVISE-SSE-WP03-01</w:t>
          </w:r>
        </w:p>
      </w:tc>
      <w:tc>
        <w:tcPr>
          <w:tcW w:w="51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AE5A63" w14:textId="6BE4E5F4" w:rsidR="00011D2B" w:rsidRPr="007030C6" w:rsidRDefault="008810C9" w:rsidP="001D5D47">
          <w:pPr>
            <w:pStyle w:val="DocTitle"/>
            <w:jc w:val="center"/>
            <w:rPr>
              <w:sz w:val="72"/>
              <w:szCs w:val="72"/>
            </w:rPr>
          </w:pPr>
          <w:r>
            <w:rPr>
              <w:b/>
              <w:color w:val="1F497D"/>
              <w:sz w:val="28"/>
            </w:rPr>
            <w:t>Work Package 3</w:t>
          </w:r>
          <w:r w:rsidR="00144B53">
            <w:rPr>
              <w:b/>
              <w:color w:val="1F497D"/>
              <w:sz w:val="28"/>
            </w:rPr>
            <w:t xml:space="preserve"> </w:t>
          </w:r>
          <w:r>
            <w:rPr>
              <w:b/>
              <w:color w:val="1F497D"/>
              <w:sz w:val="28"/>
            </w:rPr>
            <w:t xml:space="preserve">– Understanding and Evaluating Exceedance </w:t>
          </w:r>
        </w:p>
        <w:p w14:paraId="6BCE7DF9" w14:textId="77777777" w:rsidR="00011D2B" w:rsidRDefault="00011D2B" w:rsidP="00011D2B">
          <w:pPr>
            <w:spacing w:before="40" w:after="40"/>
            <w:jc w:val="cente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3BCF4" w14:textId="77777777" w:rsidR="00011D2B" w:rsidRDefault="00011D2B" w:rsidP="00011D2B">
          <w:pPr>
            <w:spacing w:before="40" w:after="40"/>
            <w:jc w:val="center"/>
          </w:pPr>
          <w:r>
            <w:rPr>
              <w:b/>
              <w:sz w:val="20"/>
            </w:rPr>
            <w:t>Applies to</w:t>
          </w:r>
        </w:p>
      </w:tc>
    </w:tr>
    <w:tr w:rsidR="00011D2B" w14:paraId="502E9AD2" w14:textId="77777777">
      <w:tc>
        <w:tcPr>
          <w:tcW w:w="19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72AB3" w14:textId="77777777" w:rsidR="00011D2B" w:rsidRDefault="00011D2B" w:rsidP="00011D2B">
          <w:pPr>
            <w:spacing w:before="40" w:after="40"/>
            <w:jc w:val="center"/>
            <w:rPr>
              <w:b/>
              <w:color w:val="003163"/>
            </w:rPr>
          </w:pPr>
        </w:p>
      </w:tc>
      <w:tc>
        <w:tcPr>
          <w:tcW w:w="510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DF695" w14:textId="77777777" w:rsidR="00011D2B" w:rsidRDefault="00011D2B" w:rsidP="00011D2B">
          <w:pPr>
            <w:spacing w:before="40" w:after="40"/>
            <w:jc w:val="center"/>
            <w:rPr>
              <w:b/>
              <w:color w:val="003163"/>
            </w:rPr>
          </w:pPr>
        </w:p>
      </w:tc>
      <w:tc>
        <w:tcPr>
          <w:tcW w:w="155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1A99F00" w14:textId="77777777" w:rsidR="00011D2B" w:rsidRDefault="00011D2B" w:rsidP="00011D2B">
          <w:pPr>
            <w:spacing w:before="40" w:after="40"/>
            <w:jc w:val="center"/>
            <w:rPr>
              <w:sz w:val="20"/>
            </w:rPr>
          </w:pPr>
          <w:r>
            <w:rPr>
              <w:sz w:val="20"/>
            </w:rPr>
            <w:t>Distribution</w:t>
          </w:r>
        </w:p>
      </w:tc>
      <w:tc>
        <w:tcPr>
          <w:tcW w:w="155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34599EA" w14:textId="77777777" w:rsidR="00011D2B" w:rsidRDefault="00011D2B" w:rsidP="00011D2B">
          <w:pPr>
            <w:spacing w:before="40" w:after="40"/>
            <w:jc w:val="center"/>
            <w:rPr>
              <w:sz w:val="20"/>
            </w:rPr>
          </w:pPr>
          <w:r>
            <w:rPr>
              <w:sz w:val="20"/>
            </w:rPr>
            <w:t>Transmission</w:t>
          </w:r>
        </w:p>
      </w:tc>
    </w:tr>
    <w:tr w:rsidR="00011D2B" w14:paraId="13389A97" w14:textId="77777777">
      <w:tc>
        <w:tcPr>
          <w:tcW w:w="19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64B06" w14:textId="77777777" w:rsidR="00011D2B" w:rsidRDefault="00011D2B" w:rsidP="00011D2B">
          <w:pPr>
            <w:spacing w:before="40" w:after="40"/>
            <w:jc w:val="center"/>
            <w:rPr>
              <w:b/>
              <w:color w:val="003163"/>
            </w:rPr>
          </w:pPr>
        </w:p>
      </w:tc>
      <w:tc>
        <w:tcPr>
          <w:tcW w:w="510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8EBC3" w14:textId="77777777" w:rsidR="00011D2B" w:rsidRDefault="00011D2B" w:rsidP="00011D2B">
          <w:pPr>
            <w:spacing w:before="40" w:after="40"/>
            <w:jc w:val="center"/>
            <w:rPr>
              <w:b/>
              <w:color w:val="003163"/>
            </w:rPr>
          </w:pPr>
        </w:p>
      </w:tc>
      <w:tc>
        <w:tcPr>
          <w:tcW w:w="155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975B9" w14:textId="77777777" w:rsidR="00011D2B" w:rsidRDefault="00011D2B" w:rsidP="00011D2B">
          <w:pPr>
            <w:spacing w:after="0"/>
            <w:jc w:val="center"/>
            <w:rPr>
              <w:b/>
            </w:rPr>
          </w:pPr>
        </w:p>
      </w:tc>
      <w:tc>
        <w:tcPr>
          <w:tcW w:w="155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D62AE6" w14:textId="77777777" w:rsidR="00011D2B" w:rsidRDefault="00011D2B" w:rsidP="00011D2B">
          <w:pPr>
            <w:spacing w:after="0"/>
            <w:jc w:val="center"/>
          </w:pPr>
          <w:r>
            <w:rPr>
              <w:rFonts w:ascii="Wingdings" w:eastAsia="Wingdings" w:hAnsi="Wingdings" w:cs="Wingdings"/>
              <w:b/>
            </w:rPr>
            <w:t></w:t>
          </w:r>
        </w:p>
      </w:tc>
    </w:tr>
    <w:tr w:rsidR="00011D2B" w14:paraId="1D42F64A" w14:textId="77777777">
      <w:trPr>
        <w:trHeight w:val="142"/>
      </w:trPr>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8F4EF2" w14:textId="495DAA97" w:rsidR="00011D2B" w:rsidRDefault="00011D2B" w:rsidP="00011D2B">
          <w:pPr>
            <w:spacing w:before="60" w:after="60"/>
            <w:jc w:val="center"/>
          </w:pPr>
          <w:r>
            <w:rPr>
              <w:b/>
              <w:bCs/>
              <w:sz w:val="20"/>
              <w:szCs w:val="20"/>
            </w:rPr>
            <w:t>Revision:</w:t>
          </w:r>
          <w:r>
            <w:rPr>
              <w:sz w:val="20"/>
              <w:szCs w:val="20"/>
            </w:rPr>
            <w:t xml:space="preserve"> </w:t>
          </w:r>
          <w:r w:rsidR="00D57279">
            <w:rPr>
              <w:color w:val="000000"/>
              <w:sz w:val="20"/>
              <w:szCs w:val="20"/>
            </w:rPr>
            <w:t>1</w:t>
          </w:r>
          <w:r>
            <w:rPr>
              <w:color w:val="000000"/>
              <w:sz w:val="20"/>
              <w:szCs w:val="20"/>
            </w:rPr>
            <w:t>.00</w:t>
          </w:r>
        </w:p>
      </w:tc>
      <w:tc>
        <w:tcPr>
          <w:tcW w:w="2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48DAD" w14:textId="047DB429" w:rsidR="00011D2B" w:rsidRDefault="00011D2B" w:rsidP="00011D2B">
          <w:pPr>
            <w:spacing w:before="60" w:after="60"/>
            <w:jc w:val="center"/>
          </w:pPr>
          <w:r>
            <w:rPr>
              <w:b/>
              <w:sz w:val="20"/>
            </w:rPr>
            <w:t>Classification:</w:t>
          </w:r>
          <w:r>
            <w:rPr>
              <w:b/>
              <w:color w:val="000000"/>
              <w:sz w:val="20"/>
            </w:rPr>
            <w:t xml:space="preserve"> </w:t>
          </w:r>
        </w:p>
      </w:tc>
      <w:tc>
        <w:tcPr>
          <w:tcW w:w="2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C181D" w14:textId="251916CD" w:rsidR="00011D2B" w:rsidRDefault="00011D2B" w:rsidP="00011D2B">
          <w:pPr>
            <w:spacing w:before="60" w:after="60"/>
            <w:jc w:val="center"/>
          </w:pPr>
          <w:r>
            <w:rPr>
              <w:b/>
              <w:sz w:val="20"/>
            </w:rPr>
            <w:t>Issue Date:</w:t>
          </w:r>
          <w:r>
            <w:rPr>
              <w:sz w:val="20"/>
            </w:rPr>
            <w:t xml:space="preserve"> </w:t>
          </w:r>
          <w:r w:rsidR="0080241F">
            <w:rPr>
              <w:sz w:val="20"/>
            </w:rPr>
            <w:t>March</w:t>
          </w:r>
          <w:r w:rsidR="005B44E4">
            <w:rPr>
              <w:sz w:val="20"/>
            </w:rPr>
            <w:t xml:space="preserve"> 2025</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5EA87" w14:textId="6F236BED" w:rsidR="00011D2B" w:rsidRDefault="00011D2B" w:rsidP="00011D2B">
          <w:pPr>
            <w:spacing w:before="60" w:after="60"/>
            <w:jc w:val="center"/>
          </w:pPr>
          <w:r>
            <w:rPr>
              <w:b/>
              <w:sz w:val="20"/>
            </w:rPr>
            <w:t>Review Date:</w:t>
          </w:r>
          <w:r>
            <w:rPr>
              <w:sz w:val="20"/>
            </w:rPr>
            <w:t xml:space="preserve"> </w:t>
          </w:r>
          <w:r w:rsidR="00094DB4" w:rsidRPr="00707656">
            <w:rPr>
              <w:color w:val="FF0000"/>
              <w:sz w:val="20"/>
            </w:rPr>
            <w:t xml:space="preserve"> </w:t>
          </w:r>
        </w:p>
      </w:tc>
    </w:tr>
  </w:tbl>
  <w:p w14:paraId="5D728E38" w14:textId="6D9C8309" w:rsidR="003F34A3" w:rsidRDefault="003F34A3" w:rsidP="00E21C6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38E52" w14:textId="186AA78D" w:rsidR="007447EF" w:rsidRDefault="007447EF">
    <w:pPr>
      <w:pStyle w:val="Header"/>
    </w:pPr>
    <w:r>
      <w:rPr>
        <w:noProof/>
      </w:rPr>
      <mc:AlternateContent>
        <mc:Choice Requires="wps">
          <w:drawing>
            <wp:anchor distT="0" distB="0" distL="114300" distR="114300" simplePos="0" relativeHeight="251659264" behindDoc="1" locked="0" layoutInCell="1" allowOverlap="1" wp14:anchorId="4EAA7DC0" wp14:editId="0EE93705">
              <wp:simplePos x="647700" y="447675"/>
              <wp:positionH relativeFrom="margin">
                <wp:align>center</wp:align>
              </wp:positionH>
              <wp:positionV relativeFrom="margin">
                <wp:align>center</wp:align>
              </wp:positionV>
              <wp:extent cx="62865" cy="15240"/>
              <wp:effectExtent l="0" t="38100" r="13335" b="22860"/>
              <wp:wrapNone/>
              <wp:docPr id="632879477" name="Text Box 1"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620E6CE6" w14:textId="5E74951C" w:rsidR="007447EF" w:rsidRPr="007447EF" w:rsidRDefault="007447EF" w:rsidP="007447EF">
                          <w:pPr>
                            <w:spacing w:after="0"/>
                            <w:rPr>
                              <w:rFonts w:eastAsia="Calibri" w:cs="Calibri"/>
                              <w:noProof/>
                              <w:color w:val="DCDCDC"/>
                              <w:sz w:val="2"/>
                              <w:szCs w:val="2"/>
                              <w14:textFill>
                                <w14:solidFill>
                                  <w14:srgbClr w14:val="DCDCDC">
                                    <w14:alpha w14:val="50000"/>
                                  </w14:srgbClr>
                                </w14:solidFill>
                              </w14:textFill>
                            </w:rPr>
                          </w:pPr>
                          <w:r w:rsidRPr="007447EF">
                            <w:rPr>
                              <w:rFonts w:eastAsia="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EAA7DC0" id="_x0000_t202" coordsize="21600,21600" o:spt="202" path="m,l,21600r21600,l21600,xe">
              <v:stroke joinstyle="miter"/>
              <v:path gradientshapeok="t" o:connecttype="rect"/>
            </v:shapetype>
            <v:shape id="Text Box 1" o:spid="_x0000_s1031" type="#_x0000_t202" alt="Confidential" style="position:absolute;left:0;text-align:left;margin-left:0;margin-top:0;width:4.95pt;height:1.2pt;rotation:-45;z-index:-251657216;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FVekQEPAgAAJAQA&#10;AA4AAAAAAAAAAAAAAAAALgIAAGRycy9lMm9Eb2MueG1sUEsBAi0AFAAGAAgAAAAhAN3PJiLYAAAA&#10;AQEAAA8AAAAAAAAAAAAAAAAAaQQAAGRycy9kb3ducmV2LnhtbFBLBQYAAAAABAAEAPMAAABuBQAA&#10;AAA=&#10;" filled="f" stroked="f">
              <v:textbox style="mso-fit-shape-to-text:t" inset="0,0,0,0">
                <w:txbxContent>
                  <w:p w14:paraId="620E6CE6" w14:textId="5E74951C" w:rsidR="007447EF" w:rsidRPr="007447EF" w:rsidRDefault="007447EF" w:rsidP="007447EF">
                    <w:pPr>
                      <w:spacing w:after="0"/>
                      <w:rPr>
                        <w:rFonts w:eastAsia="Calibri" w:cs="Calibri"/>
                        <w:noProof/>
                        <w:color w:val="DCDCDC"/>
                        <w:sz w:val="2"/>
                        <w:szCs w:val="2"/>
                        <w14:textFill>
                          <w14:solidFill>
                            <w14:srgbClr w14:val="DCDCDC">
                              <w14:alpha w14:val="50000"/>
                            </w14:srgbClr>
                          </w14:solidFill>
                        </w14:textFill>
                      </w:rPr>
                    </w:pPr>
                    <w:r w:rsidRPr="007447EF">
                      <w:rPr>
                        <w:rFonts w:eastAsia="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2042FED4"/>
    <w:lvl w:ilvl="0">
      <w:start w:val="1"/>
      <w:numFmt w:val="decimal"/>
      <w:pStyle w:val="ListNumber4"/>
      <w:lvlText w:val="%1"/>
      <w:lvlJc w:val="left"/>
      <w:pPr>
        <w:tabs>
          <w:tab w:val="num" w:pos="1209"/>
        </w:tabs>
        <w:ind w:left="1209" w:hanging="360"/>
      </w:pPr>
      <w:rPr>
        <w:rFonts w:hint="default"/>
      </w:rPr>
    </w:lvl>
  </w:abstractNum>
  <w:abstractNum w:abstractNumId="1" w15:restartNumberingAfterBreak="0">
    <w:nsid w:val="FFFFFF7E"/>
    <w:multiLevelType w:val="singleLevel"/>
    <w:tmpl w:val="3A704EE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82CC5F4"/>
    <w:lvl w:ilvl="0">
      <w:start w:val="1"/>
      <w:numFmt w:val="decimal"/>
      <w:pStyle w:val="ListNumber2"/>
      <w:lvlText w:val="%1."/>
      <w:lvlJc w:val="left"/>
      <w:pPr>
        <w:tabs>
          <w:tab w:val="num" w:pos="643"/>
        </w:tabs>
        <w:ind w:left="643" w:hanging="360"/>
      </w:pPr>
    </w:lvl>
  </w:abstractNum>
  <w:abstractNum w:abstractNumId="3" w15:restartNumberingAfterBreak="0">
    <w:nsid w:val="FFFFFF88"/>
    <w:multiLevelType w:val="singleLevel"/>
    <w:tmpl w:val="B4FEF31E"/>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9FFE7A6C"/>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000402"/>
    <w:multiLevelType w:val="multilevel"/>
    <w:tmpl w:val="FFFFFFFF"/>
    <w:lvl w:ilvl="0">
      <w:numFmt w:val="bullet"/>
      <w:lvlText w:val="•"/>
      <w:lvlJc w:val="left"/>
      <w:pPr>
        <w:ind w:left="1197" w:hanging="367"/>
      </w:pPr>
      <w:rPr>
        <w:rFonts w:ascii="Arial" w:hAnsi="Arial" w:cs="Arial"/>
        <w:b w:val="0"/>
        <w:bCs w:val="0"/>
        <w:i w:val="0"/>
        <w:iCs w:val="0"/>
        <w:color w:val="0F0F0F"/>
        <w:spacing w:val="0"/>
        <w:w w:val="99"/>
        <w:sz w:val="20"/>
        <w:szCs w:val="20"/>
      </w:rPr>
    </w:lvl>
    <w:lvl w:ilvl="1">
      <w:numFmt w:val="bullet"/>
      <w:lvlText w:val="•"/>
      <w:lvlJc w:val="left"/>
      <w:pPr>
        <w:ind w:left="2093" w:hanging="367"/>
      </w:pPr>
    </w:lvl>
    <w:lvl w:ilvl="2">
      <w:numFmt w:val="bullet"/>
      <w:lvlText w:val="•"/>
      <w:lvlJc w:val="left"/>
      <w:pPr>
        <w:ind w:left="2987" w:hanging="367"/>
      </w:pPr>
    </w:lvl>
    <w:lvl w:ilvl="3">
      <w:numFmt w:val="bullet"/>
      <w:lvlText w:val="•"/>
      <w:lvlJc w:val="left"/>
      <w:pPr>
        <w:ind w:left="3881" w:hanging="367"/>
      </w:pPr>
    </w:lvl>
    <w:lvl w:ilvl="4">
      <w:numFmt w:val="bullet"/>
      <w:lvlText w:val="•"/>
      <w:lvlJc w:val="left"/>
      <w:pPr>
        <w:ind w:left="4775" w:hanging="367"/>
      </w:pPr>
    </w:lvl>
    <w:lvl w:ilvl="5">
      <w:numFmt w:val="bullet"/>
      <w:lvlText w:val="•"/>
      <w:lvlJc w:val="left"/>
      <w:pPr>
        <w:ind w:left="5669" w:hanging="367"/>
      </w:pPr>
    </w:lvl>
    <w:lvl w:ilvl="6">
      <w:numFmt w:val="bullet"/>
      <w:lvlText w:val="•"/>
      <w:lvlJc w:val="left"/>
      <w:pPr>
        <w:ind w:left="6563" w:hanging="367"/>
      </w:pPr>
    </w:lvl>
    <w:lvl w:ilvl="7">
      <w:numFmt w:val="bullet"/>
      <w:lvlText w:val="•"/>
      <w:lvlJc w:val="left"/>
      <w:pPr>
        <w:ind w:left="7457" w:hanging="367"/>
      </w:pPr>
    </w:lvl>
    <w:lvl w:ilvl="8">
      <w:numFmt w:val="bullet"/>
      <w:lvlText w:val="•"/>
      <w:lvlJc w:val="left"/>
      <w:pPr>
        <w:ind w:left="8351" w:hanging="367"/>
      </w:pPr>
    </w:lvl>
  </w:abstractNum>
  <w:abstractNum w:abstractNumId="6" w15:restartNumberingAfterBreak="0">
    <w:nsid w:val="0ED11377"/>
    <w:multiLevelType w:val="hybridMultilevel"/>
    <w:tmpl w:val="ED741F4A"/>
    <w:lvl w:ilvl="0" w:tplc="0816A134">
      <w:start w:val="1"/>
      <w:numFmt w:val="upperLetter"/>
      <w:pStyle w:val="SSENAppendix"/>
      <w:lvlText w:val="Appendix %1"/>
      <w:lvlJc w:val="left"/>
      <w:pPr>
        <w:ind w:left="360" w:hanging="360"/>
      </w:pPr>
      <w:rPr>
        <w:rFonts w:ascii="Calibri" w:hAnsi="Calibri" w:hint="default"/>
        <w:b/>
        <w:bCs w:val="0"/>
        <w:i w:val="0"/>
        <w:iCs w:val="0"/>
        <w:caps w:val="0"/>
        <w:smallCaps w:val="0"/>
        <w:strike w:val="0"/>
        <w:dstrike w:val="0"/>
        <w:noProof w:val="0"/>
        <w:vanish w:val="0"/>
        <w:color w:val="1F497D" w:themeColor="text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22D1675A"/>
    <w:multiLevelType w:val="hybridMultilevel"/>
    <w:tmpl w:val="3DB47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1E2589"/>
    <w:multiLevelType w:val="multilevel"/>
    <w:tmpl w:val="5EE2892E"/>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737" w:hanging="737"/>
      </w:pPr>
      <w:rPr>
        <w:rFonts w:hint="default"/>
      </w:rPr>
    </w:lvl>
    <w:lvl w:ilvl="2">
      <w:start w:val="1"/>
      <w:numFmt w:val="decimal"/>
      <w:pStyle w:val="Heading3"/>
      <w:lvlText w:val="%1.%2.%3"/>
      <w:lvlJc w:val="left"/>
      <w:pPr>
        <w:ind w:left="737" w:hanging="737"/>
      </w:pPr>
    </w:lvl>
    <w:lvl w:ilvl="3">
      <w:start w:val="1"/>
      <w:numFmt w:val="decimal"/>
      <w:lvlRestart w:val="0"/>
      <w:pStyle w:val="Heading4"/>
      <w:lvlText w:val="%1.%2.%3.%4"/>
      <w:lvlJc w:val="left"/>
      <w:pPr>
        <w:ind w:left="851" w:hanging="851"/>
      </w:pPr>
      <w:rPr>
        <w:rFonts w:hint="default"/>
      </w:rPr>
    </w:lvl>
    <w:lvl w:ilvl="4">
      <w:start w:val="1"/>
      <w:numFmt w:val="decimal"/>
      <w:lvlRestart w:val="0"/>
      <w:pStyle w:val="Heading5"/>
      <w:lvlText w:val="%1.%2.%3.%4.%5"/>
      <w:lvlJc w:val="left"/>
      <w:pPr>
        <w:ind w:left="851" w:hanging="851"/>
      </w:pPr>
      <w:rPr>
        <w:rFonts w:hint="default"/>
      </w:rPr>
    </w:lvl>
    <w:lvl w:ilvl="5">
      <w:start w:val="1"/>
      <w:numFmt w:val="decimal"/>
      <w:pStyle w:val="Heading6"/>
      <w:lvlText w:val="%1.%2.%3.%4.%5.%6"/>
      <w:lvlJc w:val="left"/>
      <w:pPr>
        <w:ind w:left="851" w:hanging="851"/>
      </w:pPr>
      <w:rPr>
        <w:rFonts w:hint="default"/>
      </w:rPr>
    </w:lvl>
    <w:lvl w:ilvl="6">
      <w:start w:val="1"/>
      <w:numFmt w:val="decimal"/>
      <w:pStyle w:val="Heading7"/>
      <w:lvlText w:val="%1.%2.%3.%4.%5.%6.%7"/>
      <w:lvlJc w:val="left"/>
      <w:pPr>
        <w:ind w:left="851" w:hanging="851"/>
      </w:pPr>
      <w:rPr>
        <w:rFonts w:hint="default"/>
      </w:rPr>
    </w:lvl>
    <w:lvl w:ilvl="7">
      <w:start w:val="1"/>
      <w:numFmt w:val="decimal"/>
      <w:pStyle w:val="Heading8"/>
      <w:lvlText w:val="%1.%2.%3.%4.%5.%6.%7.%8"/>
      <w:lvlJc w:val="left"/>
      <w:pPr>
        <w:ind w:left="851" w:hanging="851"/>
      </w:pPr>
      <w:rPr>
        <w:rFonts w:hint="default"/>
      </w:rPr>
    </w:lvl>
    <w:lvl w:ilvl="8">
      <w:start w:val="1"/>
      <w:numFmt w:val="decimal"/>
      <w:pStyle w:val="Heading9"/>
      <w:lvlText w:val="%1.%2.%3.%4.%5.%6.%7.%8.%9"/>
      <w:lvlJc w:val="left"/>
      <w:pPr>
        <w:ind w:left="851" w:hanging="851"/>
      </w:pPr>
      <w:rPr>
        <w:rFonts w:hint="default"/>
      </w:rPr>
    </w:lvl>
  </w:abstractNum>
  <w:abstractNum w:abstractNumId="9" w15:restartNumberingAfterBreak="0">
    <w:nsid w:val="450E5B38"/>
    <w:multiLevelType w:val="hybridMultilevel"/>
    <w:tmpl w:val="26B6651A"/>
    <w:lvl w:ilvl="0" w:tplc="62DE4864">
      <w:start w:val="1"/>
      <w:numFmt w:val="bullet"/>
      <w:pStyle w:val="BL1"/>
      <w:lvlText w:val=""/>
      <w:lvlJc w:val="left"/>
      <w:pPr>
        <w:tabs>
          <w:tab w:val="num" w:pos="690"/>
        </w:tabs>
        <w:ind w:left="690" w:hanging="360"/>
      </w:pPr>
      <w:rPr>
        <w:rFonts w:ascii="Symbol" w:hAnsi="Symbol" w:hint="default"/>
        <w:color w:val="00428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5E2C14"/>
    <w:multiLevelType w:val="multilevel"/>
    <w:tmpl w:val="2A2A11F0"/>
    <w:name w:val="Listnumber"/>
    <w:lvl w:ilvl="0">
      <w:start w:val="1"/>
      <w:numFmt w:val="decimal"/>
      <w:lvlText w:val="%1"/>
      <w:lvlJc w:val="left"/>
      <w:pPr>
        <w:ind w:left="851" w:hanging="851"/>
      </w:pPr>
      <w:rPr>
        <w:rFonts w:hint="default"/>
      </w:rPr>
    </w:lvl>
    <w:lvl w:ilvl="1">
      <w:start w:val="1"/>
      <w:numFmt w:val="decimal"/>
      <w:pStyle w:val="ListParagraph"/>
      <w:lvlText w:val="%1.%2"/>
      <w:lvlJc w:val="left"/>
      <w:pPr>
        <w:ind w:left="851" w:hanging="85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11922F0"/>
    <w:multiLevelType w:val="multilevel"/>
    <w:tmpl w:val="0809001F"/>
    <w:styleLink w:val="111111"/>
    <w:lvl w:ilvl="0">
      <w:start w:val="1"/>
      <w:numFmt w:val="decimal"/>
      <w:lvlText w:val="%1."/>
      <w:lvlJc w:val="left"/>
      <w:pPr>
        <w:tabs>
          <w:tab w:val="num" w:pos="360"/>
        </w:tabs>
        <w:ind w:left="360" w:hanging="360"/>
      </w:pPr>
      <w:rPr>
        <w:rFonts w:ascii="Arial" w:hAnsi="Arial"/>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354"/>
        </w:tabs>
        <w:ind w:left="135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523177960">
    <w:abstractNumId w:val="8"/>
  </w:num>
  <w:num w:numId="2" w16cid:durableId="72439656">
    <w:abstractNumId w:val="11"/>
  </w:num>
  <w:num w:numId="3" w16cid:durableId="2127698536">
    <w:abstractNumId w:val="6"/>
  </w:num>
  <w:num w:numId="4" w16cid:durableId="922908966">
    <w:abstractNumId w:val="10"/>
  </w:num>
  <w:num w:numId="5" w16cid:durableId="2061397600">
    <w:abstractNumId w:val="4"/>
  </w:num>
  <w:num w:numId="6" w16cid:durableId="728695199">
    <w:abstractNumId w:val="3"/>
  </w:num>
  <w:num w:numId="7" w16cid:durableId="1240555218">
    <w:abstractNumId w:val="2"/>
  </w:num>
  <w:num w:numId="8" w16cid:durableId="67506746">
    <w:abstractNumId w:val="1"/>
  </w:num>
  <w:num w:numId="9" w16cid:durableId="142552973">
    <w:abstractNumId w:val="0"/>
  </w:num>
  <w:num w:numId="10" w16cid:durableId="154152695">
    <w:abstractNumId w:val="9"/>
  </w:num>
  <w:num w:numId="11" w16cid:durableId="681132457">
    <w:abstractNumId w:val="7"/>
  </w:num>
  <w:num w:numId="12" w16cid:durableId="10616376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9DC"/>
    <w:rsid w:val="0000048A"/>
    <w:rsid w:val="00000882"/>
    <w:rsid w:val="00001194"/>
    <w:rsid w:val="00001D77"/>
    <w:rsid w:val="000020E3"/>
    <w:rsid w:val="000022D5"/>
    <w:rsid w:val="0000237A"/>
    <w:rsid w:val="0000282B"/>
    <w:rsid w:val="00002B25"/>
    <w:rsid w:val="0000346D"/>
    <w:rsid w:val="00003771"/>
    <w:rsid w:val="00003FDD"/>
    <w:rsid w:val="000042E0"/>
    <w:rsid w:val="00004F73"/>
    <w:rsid w:val="000054C1"/>
    <w:rsid w:val="00005C6A"/>
    <w:rsid w:val="00006061"/>
    <w:rsid w:val="00006556"/>
    <w:rsid w:val="00006A32"/>
    <w:rsid w:val="00006B37"/>
    <w:rsid w:val="0000795A"/>
    <w:rsid w:val="000100D4"/>
    <w:rsid w:val="00010277"/>
    <w:rsid w:val="0001027A"/>
    <w:rsid w:val="0001093E"/>
    <w:rsid w:val="00011137"/>
    <w:rsid w:val="00011820"/>
    <w:rsid w:val="00011991"/>
    <w:rsid w:val="00011D2B"/>
    <w:rsid w:val="000134A7"/>
    <w:rsid w:val="000136A8"/>
    <w:rsid w:val="00013755"/>
    <w:rsid w:val="0001377B"/>
    <w:rsid w:val="0001386F"/>
    <w:rsid w:val="0001426E"/>
    <w:rsid w:val="00014432"/>
    <w:rsid w:val="00014790"/>
    <w:rsid w:val="00014E0C"/>
    <w:rsid w:val="00015055"/>
    <w:rsid w:val="0001581C"/>
    <w:rsid w:val="000158E7"/>
    <w:rsid w:val="00015D3B"/>
    <w:rsid w:val="000160D0"/>
    <w:rsid w:val="000161FA"/>
    <w:rsid w:val="00016647"/>
    <w:rsid w:val="00016E7F"/>
    <w:rsid w:val="0001752C"/>
    <w:rsid w:val="000176A2"/>
    <w:rsid w:val="00017B7E"/>
    <w:rsid w:val="000212DA"/>
    <w:rsid w:val="00021474"/>
    <w:rsid w:val="00021C78"/>
    <w:rsid w:val="00022166"/>
    <w:rsid w:val="00022482"/>
    <w:rsid w:val="000226BA"/>
    <w:rsid w:val="00022E4B"/>
    <w:rsid w:val="00023EB4"/>
    <w:rsid w:val="000244F3"/>
    <w:rsid w:val="000246BA"/>
    <w:rsid w:val="0002495A"/>
    <w:rsid w:val="000256C0"/>
    <w:rsid w:val="00025B55"/>
    <w:rsid w:val="00026130"/>
    <w:rsid w:val="00026308"/>
    <w:rsid w:val="00026F43"/>
    <w:rsid w:val="000302BA"/>
    <w:rsid w:val="00030461"/>
    <w:rsid w:val="00030A63"/>
    <w:rsid w:val="00031060"/>
    <w:rsid w:val="000338BE"/>
    <w:rsid w:val="0003392A"/>
    <w:rsid w:val="00033C1E"/>
    <w:rsid w:val="00033EE6"/>
    <w:rsid w:val="00034293"/>
    <w:rsid w:val="00034453"/>
    <w:rsid w:val="000344BA"/>
    <w:rsid w:val="000346EF"/>
    <w:rsid w:val="00034882"/>
    <w:rsid w:val="0003542F"/>
    <w:rsid w:val="00035593"/>
    <w:rsid w:val="00035865"/>
    <w:rsid w:val="00035D9C"/>
    <w:rsid w:val="00035DBD"/>
    <w:rsid w:val="00035F9E"/>
    <w:rsid w:val="000367B2"/>
    <w:rsid w:val="0003691F"/>
    <w:rsid w:val="0003728A"/>
    <w:rsid w:val="00037436"/>
    <w:rsid w:val="00037828"/>
    <w:rsid w:val="00037B7D"/>
    <w:rsid w:val="000406C6"/>
    <w:rsid w:val="00040F49"/>
    <w:rsid w:val="000413D8"/>
    <w:rsid w:val="0004181B"/>
    <w:rsid w:val="0004189F"/>
    <w:rsid w:val="00041B8B"/>
    <w:rsid w:val="00041E04"/>
    <w:rsid w:val="0004230C"/>
    <w:rsid w:val="00042762"/>
    <w:rsid w:val="00043589"/>
    <w:rsid w:val="0004387C"/>
    <w:rsid w:val="00043A30"/>
    <w:rsid w:val="00043EB3"/>
    <w:rsid w:val="00043FB8"/>
    <w:rsid w:val="00044478"/>
    <w:rsid w:val="000444B0"/>
    <w:rsid w:val="00044705"/>
    <w:rsid w:val="00044A81"/>
    <w:rsid w:val="00044F8E"/>
    <w:rsid w:val="0004557F"/>
    <w:rsid w:val="00045876"/>
    <w:rsid w:val="00045E9E"/>
    <w:rsid w:val="00046221"/>
    <w:rsid w:val="000462C7"/>
    <w:rsid w:val="000466CA"/>
    <w:rsid w:val="00046DBA"/>
    <w:rsid w:val="00046F68"/>
    <w:rsid w:val="000473BF"/>
    <w:rsid w:val="00047BBF"/>
    <w:rsid w:val="000500D8"/>
    <w:rsid w:val="00050A1D"/>
    <w:rsid w:val="00052156"/>
    <w:rsid w:val="00052A31"/>
    <w:rsid w:val="00052BF5"/>
    <w:rsid w:val="00052F4F"/>
    <w:rsid w:val="0005302F"/>
    <w:rsid w:val="00053582"/>
    <w:rsid w:val="00053B2B"/>
    <w:rsid w:val="00053CA8"/>
    <w:rsid w:val="00054134"/>
    <w:rsid w:val="0005466F"/>
    <w:rsid w:val="00054EFD"/>
    <w:rsid w:val="00055672"/>
    <w:rsid w:val="00056443"/>
    <w:rsid w:val="00056995"/>
    <w:rsid w:val="00056ACB"/>
    <w:rsid w:val="00057549"/>
    <w:rsid w:val="000578AB"/>
    <w:rsid w:val="00057BE5"/>
    <w:rsid w:val="000600B5"/>
    <w:rsid w:val="00060671"/>
    <w:rsid w:val="000606BC"/>
    <w:rsid w:val="00060BB9"/>
    <w:rsid w:val="00060F91"/>
    <w:rsid w:val="000614A6"/>
    <w:rsid w:val="000621A4"/>
    <w:rsid w:val="000621F8"/>
    <w:rsid w:val="00062302"/>
    <w:rsid w:val="0006295F"/>
    <w:rsid w:val="00063498"/>
    <w:rsid w:val="000638CE"/>
    <w:rsid w:val="00065274"/>
    <w:rsid w:val="00065997"/>
    <w:rsid w:val="00065FD5"/>
    <w:rsid w:val="000667EE"/>
    <w:rsid w:val="0006693E"/>
    <w:rsid w:val="00066F30"/>
    <w:rsid w:val="000678A2"/>
    <w:rsid w:val="00067AC4"/>
    <w:rsid w:val="0007056B"/>
    <w:rsid w:val="00070D81"/>
    <w:rsid w:val="00070F29"/>
    <w:rsid w:val="0007145A"/>
    <w:rsid w:val="00071986"/>
    <w:rsid w:val="00072284"/>
    <w:rsid w:val="0007280F"/>
    <w:rsid w:val="00072A38"/>
    <w:rsid w:val="00072C8A"/>
    <w:rsid w:val="00073091"/>
    <w:rsid w:val="000730F5"/>
    <w:rsid w:val="0007319A"/>
    <w:rsid w:val="00073849"/>
    <w:rsid w:val="00073D8E"/>
    <w:rsid w:val="00073ED1"/>
    <w:rsid w:val="000744D5"/>
    <w:rsid w:val="00074960"/>
    <w:rsid w:val="00074A2B"/>
    <w:rsid w:val="00074A32"/>
    <w:rsid w:val="00075663"/>
    <w:rsid w:val="000763F7"/>
    <w:rsid w:val="00076544"/>
    <w:rsid w:val="00076E7D"/>
    <w:rsid w:val="0007711A"/>
    <w:rsid w:val="000773CA"/>
    <w:rsid w:val="00077CA8"/>
    <w:rsid w:val="00077F28"/>
    <w:rsid w:val="00080FB0"/>
    <w:rsid w:val="000812CC"/>
    <w:rsid w:val="0008182F"/>
    <w:rsid w:val="00082108"/>
    <w:rsid w:val="0008269C"/>
    <w:rsid w:val="000827DC"/>
    <w:rsid w:val="00082980"/>
    <w:rsid w:val="00082F1B"/>
    <w:rsid w:val="0008302D"/>
    <w:rsid w:val="000830EE"/>
    <w:rsid w:val="0008356B"/>
    <w:rsid w:val="0008362C"/>
    <w:rsid w:val="00084435"/>
    <w:rsid w:val="0008484E"/>
    <w:rsid w:val="00084AEA"/>
    <w:rsid w:val="00084E37"/>
    <w:rsid w:val="000855AC"/>
    <w:rsid w:val="000862A3"/>
    <w:rsid w:val="0008663C"/>
    <w:rsid w:val="00086A33"/>
    <w:rsid w:val="00086BE1"/>
    <w:rsid w:val="00086E70"/>
    <w:rsid w:val="00087D7B"/>
    <w:rsid w:val="000902A3"/>
    <w:rsid w:val="00090808"/>
    <w:rsid w:val="0009082C"/>
    <w:rsid w:val="00091D0C"/>
    <w:rsid w:val="000925AF"/>
    <w:rsid w:val="00092932"/>
    <w:rsid w:val="00092E6F"/>
    <w:rsid w:val="00093EDE"/>
    <w:rsid w:val="00093EF5"/>
    <w:rsid w:val="00094DB4"/>
    <w:rsid w:val="000955C7"/>
    <w:rsid w:val="00095BB0"/>
    <w:rsid w:val="0009634D"/>
    <w:rsid w:val="00097758"/>
    <w:rsid w:val="00097C36"/>
    <w:rsid w:val="00097F7F"/>
    <w:rsid w:val="000A0834"/>
    <w:rsid w:val="000A1812"/>
    <w:rsid w:val="000A1C91"/>
    <w:rsid w:val="000A1F3B"/>
    <w:rsid w:val="000A260F"/>
    <w:rsid w:val="000A2A51"/>
    <w:rsid w:val="000A2B11"/>
    <w:rsid w:val="000A2E43"/>
    <w:rsid w:val="000A31F5"/>
    <w:rsid w:val="000A3659"/>
    <w:rsid w:val="000A3A02"/>
    <w:rsid w:val="000A46A9"/>
    <w:rsid w:val="000A49E8"/>
    <w:rsid w:val="000A4B08"/>
    <w:rsid w:val="000A5018"/>
    <w:rsid w:val="000A5774"/>
    <w:rsid w:val="000A5BE3"/>
    <w:rsid w:val="000A5CC6"/>
    <w:rsid w:val="000A674E"/>
    <w:rsid w:val="000A70F6"/>
    <w:rsid w:val="000A7B7D"/>
    <w:rsid w:val="000A7F62"/>
    <w:rsid w:val="000B0ACA"/>
    <w:rsid w:val="000B0B06"/>
    <w:rsid w:val="000B1728"/>
    <w:rsid w:val="000B178C"/>
    <w:rsid w:val="000B1B5E"/>
    <w:rsid w:val="000B1E77"/>
    <w:rsid w:val="000B219A"/>
    <w:rsid w:val="000B2467"/>
    <w:rsid w:val="000B32D5"/>
    <w:rsid w:val="000B3539"/>
    <w:rsid w:val="000B3699"/>
    <w:rsid w:val="000B3B3A"/>
    <w:rsid w:val="000B4232"/>
    <w:rsid w:val="000B4C40"/>
    <w:rsid w:val="000B5823"/>
    <w:rsid w:val="000B5937"/>
    <w:rsid w:val="000B5A79"/>
    <w:rsid w:val="000B6EBF"/>
    <w:rsid w:val="000B7747"/>
    <w:rsid w:val="000B7A80"/>
    <w:rsid w:val="000B7EDD"/>
    <w:rsid w:val="000C01F5"/>
    <w:rsid w:val="000C03EC"/>
    <w:rsid w:val="000C05C8"/>
    <w:rsid w:val="000C0693"/>
    <w:rsid w:val="000C0B53"/>
    <w:rsid w:val="000C0DD7"/>
    <w:rsid w:val="000C1BBD"/>
    <w:rsid w:val="000C1C98"/>
    <w:rsid w:val="000C29B7"/>
    <w:rsid w:val="000C522E"/>
    <w:rsid w:val="000C52FF"/>
    <w:rsid w:val="000C56C1"/>
    <w:rsid w:val="000C5BDC"/>
    <w:rsid w:val="000C5DA0"/>
    <w:rsid w:val="000C6ADE"/>
    <w:rsid w:val="000C6B76"/>
    <w:rsid w:val="000C742A"/>
    <w:rsid w:val="000C786D"/>
    <w:rsid w:val="000D0184"/>
    <w:rsid w:val="000D0664"/>
    <w:rsid w:val="000D0D54"/>
    <w:rsid w:val="000D0E98"/>
    <w:rsid w:val="000D2FD9"/>
    <w:rsid w:val="000D3052"/>
    <w:rsid w:val="000D324D"/>
    <w:rsid w:val="000D35EA"/>
    <w:rsid w:val="000D39EA"/>
    <w:rsid w:val="000D3DDB"/>
    <w:rsid w:val="000D4148"/>
    <w:rsid w:val="000D4488"/>
    <w:rsid w:val="000D4C95"/>
    <w:rsid w:val="000D4D7D"/>
    <w:rsid w:val="000D4F90"/>
    <w:rsid w:val="000D5DEB"/>
    <w:rsid w:val="000D62D4"/>
    <w:rsid w:val="000D6651"/>
    <w:rsid w:val="000D687E"/>
    <w:rsid w:val="000D6F92"/>
    <w:rsid w:val="000D7739"/>
    <w:rsid w:val="000D7959"/>
    <w:rsid w:val="000D7EBA"/>
    <w:rsid w:val="000E028F"/>
    <w:rsid w:val="000E0748"/>
    <w:rsid w:val="000E106B"/>
    <w:rsid w:val="000E16B0"/>
    <w:rsid w:val="000E1BE4"/>
    <w:rsid w:val="000E287A"/>
    <w:rsid w:val="000E3580"/>
    <w:rsid w:val="000E4753"/>
    <w:rsid w:val="000E4C20"/>
    <w:rsid w:val="000E536C"/>
    <w:rsid w:val="000E572F"/>
    <w:rsid w:val="000E60FD"/>
    <w:rsid w:val="000E617C"/>
    <w:rsid w:val="000E62F5"/>
    <w:rsid w:val="000E694F"/>
    <w:rsid w:val="000E6B9E"/>
    <w:rsid w:val="000E6C49"/>
    <w:rsid w:val="000E6C9D"/>
    <w:rsid w:val="000E7C4E"/>
    <w:rsid w:val="000E7F4D"/>
    <w:rsid w:val="000F0222"/>
    <w:rsid w:val="000F0233"/>
    <w:rsid w:val="000F0853"/>
    <w:rsid w:val="000F0964"/>
    <w:rsid w:val="000F10FE"/>
    <w:rsid w:val="000F11C7"/>
    <w:rsid w:val="000F1663"/>
    <w:rsid w:val="000F1BBB"/>
    <w:rsid w:val="000F1C2E"/>
    <w:rsid w:val="000F1DD9"/>
    <w:rsid w:val="000F2167"/>
    <w:rsid w:val="000F312B"/>
    <w:rsid w:val="000F3169"/>
    <w:rsid w:val="000F3293"/>
    <w:rsid w:val="000F32D6"/>
    <w:rsid w:val="000F3732"/>
    <w:rsid w:val="000F3D3F"/>
    <w:rsid w:val="000F4B2C"/>
    <w:rsid w:val="000F4BFB"/>
    <w:rsid w:val="000F54ED"/>
    <w:rsid w:val="000F5E23"/>
    <w:rsid w:val="000F5F74"/>
    <w:rsid w:val="000F661A"/>
    <w:rsid w:val="000F73DD"/>
    <w:rsid w:val="000F7432"/>
    <w:rsid w:val="000F7876"/>
    <w:rsid w:val="000F7D0F"/>
    <w:rsid w:val="000F7E13"/>
    <w:rsid w:val="00100249"/>
    <w:rsid w:val="0010099C"/>
    <w:rsid w:val="001009BF"/>
    <w:rsid w:val="00100C1B"/>
    <w:rsid w:val="00101014"/>
    <w:rsid w:val="001010E2"/>
    <w:rsid w:val="001017E0"/>
    <w:rsid w:val="001021D8"/>
    <w:rsid w:val="00102D24"/>
    <w:rsid w:val="00102FEE"/>
    <w:rsid w:val="00103190"/>
    <w:rsid w:val="0010342D"/>
    <w:rsid w:val="001036FF"/>
    <w:rsid w:val="0010476B"/>
    <w:rsid w:val="00104A28"/>
    <w:rsid w:val="00104E26"/>
    <w:rsid w:val="00105268"/>
    <w:rsid w:val="001054AC"/>
    <w:rsid w:val="001060A0"/>
    <w:rsid w:val="001066D4"/>
    <w:rsid w:val="00106B60"/>
    <w:rsid w:val="00107D8C"/>
    <w:rsid w:val="00111302"/>
    <w:rsid w:val="00111B76"/>
    <w:rsid w:val="00111C9A"/>
    <w:rsid w:val="00111F1B"/>
    <w:rsid w:val="00111FEE"/>
    <w:rsid w:val="001122DE"/>
    <w:rsid w:val="00112717"/>
    <w:rsid w:val="00112B9E"/>
    <w:rsid w:val="00112C3C"/>
    <w:rsid w:val="00112F95"/>
    <w:rsid w:val="001139D8"/>
    <w:rsid w:val="00113B5D"/>
    <w:rsid w:val="00113F4A"/>
    <w:rsid w:val="0011458C"/>
    <w:rsid w:val="00115329"/>
    <w:rsid w:val="00115A26"/>
    <w:rsid w:val="001160D2"/>
    <w:rsid w:val="001164D2"/>
    <w:rsid w:val="00117021"/>
    <w:rsid w:val="00117080"/>
    <w:rsid w:val="00117B76"/>
    <w:rsid w:val="0012056E"/>
    <w:rsid w:val="0012094D"/>
    <w:rsid w:val="00120B02"/>
    <w:rsid w:val="00121380"/>
    <w:rsid w:val="0012206F"/>
    <w:rsid w:val="001228EE"/>
    <w:rsid w:val="001228F1"/>
    <w:rsid w:val="00122B3F"/>
    <w:rsid w:val="00122B6C"/>
    <w:rsid w:val="00123085"/>
    <w:rsid w:val="0012364E"/>
    <w:rsid w:val="0012387B"/>
    <w:rsid w:val="00123ACA"/>
    <w:rsid w:val="00123C25"/>
    <w:rsid w:val="00123EA2"/>
    <w:rsid w:val="001246C7"/>
    <w:rsid w:val="001249F6"/>
    <w:rsid w:val="00124CF4"/>
    <w:rsid w:val="001250EF"/>
    <w:rsid w:val="00125178"/>
    <w:rsid w:val="001254A4"/>
    <w:rsid w:val="0012571D"/>
    <w:rsid w:val="00125A13"/>
    <w:rsid w:val="00126047"/>
    <w:rsid w:val="0012625E"/>
    <w:rsid w:val="00127799"/>
    <w:rsid w:val="00127C38"/>
    <w:rsid w:val="00127C48"/>
    <w:rsid w:val="00130369"/>
    <w:rsid w:val="00130699"/>
    <w:rsid w:val="00130CD4"/>
    <w:rsid w:val="00130F18"/>
    <w:rsid w:val="00130FB2"/>
    <w:rsid w:val="00131686"/>
    <w:rsid w:val="00131746"/>
    <w:rsid w:val="00131B10"/>
    <w:rsid w:val="00132027"/>
    <w:rsid w:val="00133465"/>
    <w:rsid w:val="00133707"/>
    <w:rsid w:val="00133AD8"/>
    <w:rsid w:val="001344F6"/>
    <w:rsid w:val="00135137"/>
    <w:rsid w:val="00135563"/>
    <w:rsid w:val="00135DE1"/>
    <w:rsid w:val="00135F42"/>
    <w:rsid w:val="0013610B"/>
    <w:rsid w:val="00136223"/>
    <w:rsid w:val="00136AD7"/>
    <w:rsid w:val="00136E1C"/>
    <w:rsid w:val="00136F16"/>
    <w:rsid w:val="00136FC6"/>
    <w:rsid w:val="00137194"/>
    <w:rsid w:val="00137286"/>
    <w:rsid w:val="001374E1"/>
    <w:rsid w:val="001378FD"/>
    <w:rsid w:val="0014033A"/>
    <w:rsid w:val="0014047B"/>
    <w:rsid w:val="0014051A"/>
    <w:rsid w:val="0014082C"/>
    <w:rsid w:val="00140858"/>
    <w:rsid w:val="00141191"/>
    <w:rsid w:val="0014182B"/>
    <w:rsid w:val="00141DDA"/>
    <w:rsid w:val="00142208"/>
    <w:rsid w:val="00142D07"/>
    <w:rsid w:val="0014372B"/>
    <w:rsid w:val="001439C1"/>
    <w:rsid w:val="00143C51"/>
    <w:rsid w:val="00144001"/>
    <w:rsid w:val="00144061"/>
    <w:rsid w:val="00144B53"/>
    <w:rsid w:val="00144D86"/>
    <w:rsid w:val="00145523"/>
    <w:rsid w:val="00146028"/>
    <w:rsid w:val="0014657A"/>
    <w:rsid w:val="00146B0F"/>
    <w:rsid w:val="00147535"/>
    <w:rsid w:val="0014757D"/>
    <w:rsid w:val="001476C9"/>
    <w:rsid w:val="0014788F"/>
    <w:rsid w:val="00150DB0"/>
    <w:rsid w:val="001512A1"/>
    <w:rsid w:val="001517B5"/>
    <w:rsid w:val="001518E8"/>
    <w:rsid w:val="0015211E"/>
    <w:rsid w:val="001526AA"/>
    <w:rsid w:val="001529B7"/>
    <w:rsid w:val="00152F72"/>
    <w:rsid w:val="0015389D"/>
    <w:rsid w:val="0015399B"/>
    <w:rsid w:val="00153BBF"/>
    <w:rsid w:val="00153C53"/>
    <w:rsid w:val="00153D64"/>
    <w:rsid w:val="00153DFD"/>
    <w:rsid w:val="00154450"/>
    <w:rsid w:val="0015499A"/>
    <w:rsid w:val="00154FDD"/>
    <w:rsid w:val="00155A0A"/>
    <w:rsid w:val="00156221"/>
    <w:rsid w:val="0015628A"/>
    <w:rsid w:val="001562DE"/>
    <w:rsid w:val="00156791"/>
    <w:rsid w:val="00156813"/>
    <w:rsid w:val="00156A9E"/>
    <w:rsid w:val="00156B81"/>
    <w:rsid w:val="00156CC3"/>
    <w:rsid w:val="001576E3"/>
    <w:rsid w:val="00160156"/>
    <w:rsid w:val="0016035D"/>
    <w:rsid w:val="00160477"/>
    <w:rsid w:val="00160D37"/>
    <w:rsid w:val="00160F13"/>
    <w:rsid w:val="00160FD4"/>
    <w:rsid w:val="00161100"/>
    <w:rsid w:val="001612AE"/>
    <w:rsid w:val="001613EA"/>
    <w:rsid w:val="001618A0"/>
    <w:rsid w:val="00161B5E"/>
    <w:rsid w:val="00161D0D"/>
    <w:rsid w:val="001620DF"/>
    <w:rsid w:val="001624DC"/>
    <w:rsid w:val="001625CB"/>
    <w:rsid w:val="00162D24"/>
    <w:rsid w:val="00162FD1"/>
    <w:rsid w:val="001638BE"/>
    <w:rsid w:val="00163966"/>
    <w:rsid w:val="00164169"/>
    <w:rsid w:val="00165130"/>
    <w:rsid w:val="001654C7"/>
    <w:rsid w:val="00165534"/>
    <w:rsid w:val="00166007"/>
    <w:rsid w:val="00166351"/>
    <w:rsid w:val="00166F9C"/>
    <w:rsid w:val="00167125"/>
    <w:rsid w:val="00167E97"/>
    <w:rsid w:val="00167EF5"/>
    <w:rsid w:val="00167F37"/>
    <w:rsid w:val="00167FEB"/>
    <w:rsid w:val="00170064"/>
    <w:rsid w:val="001702DC"/>
    <w:rsid w:val="00170D3E"/>
    <w:rsid w:val="00171238"/>
    <w:rsid w:val="00171535"/>
    <w:rsid w:val="0017193B"/>
    <w:rsid w:val="00172728"/>
    <w:rsid w:val="00172FE8"/>
    <w:rsid w:val="001735F7"/>
    <w:rsid w:val="00174612"/>
    <w:rsid w:val="00174F65"/>
    <w:rsid w:val="001750A1"/>
    <w:rsid w:val="0017563A"/>
    <w:rsid w:val="001756DF"/>
    <w:rsid w:val="00175DA9"/>
    <w:rsid w:val="001764CB"/>
    <w:rsid w:val="001768AB"/>
    <w:rsid w:val="001769CA"/>
    <w:rsid w:val="00177262"/>
    <w:rsid w:val="00182B60"/>
    <w:rsid w:val="00183275"/>
    <w:rsid w:val="00184301"/>
    <w:rsid w:val="001844B0"/>
    <w:rsid w:val="00184556"/>
    <w:rsid w:val="00184D0A"/>
    <w:rsid w:val="00184DE3"/>
    <w:rsid w:val="00185011"/>
    <w:rsid w:val="001854B6"/>
    <w:rsid w:val="0018563E"/>
    <w:rsid w:val="00185A1F"/>
    <w:rsid w:val="00185B5D"/>
    <w:rsid w:val="00185E49"/>
    <w:rsid w:val="001866BC"/>
    <w:rsid w:val="001869BD"/>
    <w:rsid w:val="00186A6E"/>
    <w:rsid w:val="001870A1"/>
    <w:rsid w:val="001871ED"/>
    <w:rsid w:val="00187E71"/>
    <w:rsid w:val="00190649"/>
    <w:rsid w:val="001907D6"/>
    <w:rsid w:val="00190BD8"/>
    <w:rsid w:val="00190C37"/>
    <w:rsid w:val="001919BA"/>
    <w:rsid w:val="00191CF0"/>
    <w:rsid w:val="0019379D"/>
    <w:rsid w:val="00193D0A"/>
    <w:rsid w:val="00193E23"/>
    <w:rsid w:val="001940BA"/>
    <w:rsid w:val="001942E8"/>
    <w:rsid w:val="001948C6"/>
    <w:rsid w:val="0019492A"/>
    <w:rsid w:val="00194A9B"/>
    <w:rsid w:val="00194CAC"/>
    <w:rsid w:val="00194D5C"/>
    <w:rsid w:val="00195019"/>
    <w:rsid w:val="0019518E"/>
    <w:rsid w:val="00195347"/>
    <w:rsid w:val="0019565D"/>
    <w:rsid w:val="001956FC"/>
    <w:rsid w:val="001972B4"/>
    <w:rsid w:val="0019746A"/>
    <w:rsid w:val="001976FD"/>
    <w:rsid w:val="00197BEC"/>
    <w:rsid w:val="00197FB6"/>
    <w:rsid w:val="001A0A68"/>
    <w:rsid w:val="001A123A"/>
    <w:rsid w:val="001A130C"/>
    <w:rsid w:val="001A178F"/>
    <w:rsid w:val="001A1A11"/>
    <w:rsid w:val="001A2054"/>
    <w:rsid w:val="001A2292"/>
    <w:rsid w:val="001A239F"/>
    <w:rsid w:val="001A2AE6"/>
    <w:rsid w:val="001A2F42"/>
    <w:rsid w:val="001A37B0"/>
    <w:rsid w:val="001A4097"/>
    <w:rsid w:val="001A44A4"/>
    <w:rsid w:val="001A4A5E"/>
    <w:rsid w:val="001A4EDD"/>
    <w:rsid w:val="001A5408"/>
    <w:rsid w:val="001A5808"/>
    <w:rsid w:val="001A5D99"/>
    <w:rsid w:val="001A5E52"/>
    <w:rsid w:val="001A61C2"/>
    <w:rsid w:val="001A6B24"/>
    <w:rsid w:val="001A6B95"/>
    <w:rsid w:val="001A6BB0"/>
    <w:rsid w:val="001A7065"/>
    <w:rsid w:val="001A7284"/>
    <w:rsid w:val="001A7789"/>
    <w:rsid w:val="001A784F"/>
    <w:rsid w:val="001A7DB4"/>
    <w:rsid w:val="001A7DEF"/>
    <w:rsid w:val="001B01A7"/>
    <w:rsid w:val="001B01A9"/>
    <w:rsid w:val="001B060B"/>
    <w:rsid w:val="001B1838"/>
    <w:rsid w:val="001B1B39"/>
    <w:rsid w:val="001B245D"/>
    <w:rsid w:val="001B2670"/>
    <w:rsid w:val="001B29F3"/>
    <w:rsid w:val="001B3459"/>
    <w:rsid w:val="001B36B3"/>
    <w:rsid w:val="001B3728"/>
    <w:rsid w:val="001B3867"/>
    <w:rsid w:val="001B38C3"/>
    <w:rsid w:val="001B3A37"/>
    <w:rsid w:val="001B4066"/>
    <w:rsid w:val="001B4487"/>
    <w:rsid w:val="001B633E"/>
    <w:rsid w:val="001B6BE6"/>
    <w:rsid w:val="001B73B3"/>
    <w:rsid w:val="001B744E"/>
    <w:rsid w:val="001B7468"/>
    <w:rsid w:val="001C05A1"/>
    <w:rsid w:val="001C090C"/>
    <w:rsid w:val="001C0C21"/>
    <w:rsid w:val="001C0F1D"/>
    <w:rsid w:val="001C1012"/>
    <w:rsid w:val="001C2169"/>
    <w:rsid w:val="001C269F"/>
    <w:rsid w:val="001C2B4C"/>
    <w:rsid w:val="001C2C86"/>
    <w:rsid w:val="001C2D3D"/>
    <w:rsid w:val="001C2E4A"/>
    <w:rsid w:val="001C3AE4"/>
    <w:rsid w:val="001C459E"/>
    <w:rsid w:val="001C4794"/>
    <w:rsid w:val="001C4C84"/>
    <w:rsid w:val="001C4F0A"/>
    <w:rsid w:val="001C4FA0"/>
    <w:rsid w:val="001C59A8"/>
    <w:rsid w:val="001C5CBB"/>
    <w:rsid w:val="001C61A0"/>
    <w:rsid w:val="001C627C"/>
    <w:rsid w:val="001C627E"/>
    <w:rsid w:val="001C6E85"/>
    <w:rsid w:val="001C71F9"/>
    <w:rsid w:val="001D04CF"/>
    <w:rsid w:val="001D0529"/>
    <w:rsid w:val="001D0D79"/>
    <w:rsid w:val="001D139F"/>
    <w:rsid w:val="001D1855"/>
    <w:rsid w:val="001D1DA2"/>
    <w:rsid w:val="001D2783"/>
    <w:rsid w:val="001D2C7D"/>
    <w:rsid w:val="001D2E86"/>
    <w:rsid w:val="001D3368"/>
    <w:rsid w:val="001D36DA"/>
    <w:rsid w:val="001D3B60"/>
    <w:rsid w:val="001D40B3"/>
    <w:rsid w:val="001D41E1"/>
    <w:rsid w:val="001D4410"/>
    <w:rsid w:val="001D44DC"/>
    <w:rsid w:val="001D467A"/>
    <w:rsid w:val="001D578A"/>
    <w:rsid w:val="001D5D47"/>
    <w:rsid w:val="001D65DE"/>
    <w:rsid w:val="001D6749"/>
    <w:rsid w:val="001D7110"/>
    <w:rsid w:val="001D726E"/>
    <w:rsid w:val="001D760C"/>
    <w:rsid w:val="001D7735"/>
    <w:rsid w:val="001D77CD"/>
    <w:rsid w:val="001D7C8B"/>
    <w:rsid w:val="001E03B4"/>
    <w:rsid w:val="001E03D2"/>
    <w:rsid w:val="001E1143"/>
    <w:rsid w:val="001E1560"/>
    <w:rsid w:val="001E21C9"/>
    <w:rsid w:val="001E2CDC"/>
    <w:rsid w:val="001E3A93"/>
    <w:rsid w:val="001E4184"/>
    <w:rsid w:val="001E4273"/>
    <w:rsid w:val="001E4576"/>
    <w:rsid w:val="001E474B"/>
    <w:rsid w:val="001E4881"/>
    <w:rsid w:val="001E4938"/>
    <w:rsid w:val="001E4A60"/>
    <w:rsid w:val="001E4CF3"/>
    <w:rsid w:val="001E4F27"/>
    <w:rsid w:val="001E50D3"/>
    <w:rsid w:val="001E51BE"/>
    <w:rsid w:val="001E5259"/>
    <w:rsid w:val="001E563C"/>
    <w:rsid w:val="001E5D8C"/>
    <w:rsid w:val="001E6638"/>
    <w:rsid w:val="001E6BB9"/>
    <w:rsid w:val="001E72ED"/>
    <w:rsid w:val="001E7458"/>
    <w:rsid w:val="001E7F74"/>
    <w:rsid w:val="001F0514"/>
    <w:rsid w:val="001F08CA"/>
    <w:rsid w:val="001F0B70"/>
    <w:rsid w:val="001F0D73"/>
    <w:rsid w:val="001F11CD"/>
    <w:rsid w:val="001F1A77"/>
    <w:rsid w:val="001F278A"/>
    <w:rsid w:val="001F2A09"/>
    <w:rsid w:val="001F2B0D"/>
    <w:rsid w:val="001F2D8C"/>
    <w:rsid w:val="001F32C4"/>
    <w:rsid w:val="001F3DAC"/>
    <w:rsid w:val="001F3F4D"/>
    <w:rsid w:val="001F4088"/>
    <w:rsid w:val="001F40A8"/>
    <w:rsid w:val="001F4166"/>
    <w:rsid w:val="001F469E"/>
    <w:rsid w:val="001F481E"/>
    <w:rsid w:val="001F5494"/>
    <w:rsid w:val="001F5CB4"/>
    <w:rsid w:val="001F5DDD"/>
    <w:rsid w:val="001F66FC"/>
    <w:rsid w:val="001F6820"/>
    <w:rsid w:val="001F6968"/>
    <w:rsid w:val="001F6D9F"/>
    <w:rsid w:val="001F7176"/>
    <w:rsid w:val="001F727D"/>
    <w:rsid w:val="001F7292"/>
    <w:rsid w:val="001F77A9"/>
    <w:rsid w:val="001F789E"/>
    <w:rsid w:val="00200103"/>
    <w:rsid w:val="00200A1E"/>
    <w:rsid w:val="00201110"/>
    <w:rsid w:val="0020138A"/>
    <w:rsid w:val="00201441"/>
    <w:rsid w:val="002014B7"/>
    <w:rsid w:val="00201F94"/>
    <w:rsid w:val="0020202E"/>
    <w:rsid w:val="002020C9"/>
    <w:rsid w:val="002020D5"/>
    <w:rsid w:val="00202445"/>
    <w:rsid w:val="0020259F"/>
    <w:rsid w:val="002025F8"/>
    <w:rsid w:val="00202703"/>
    <w:rsid w:val="00202850"/>
    <w:rsid w:val="00202AAE"/>
    <w:rsid w:val="00202E59"/>
    <w:rsid w:val="00203DDB"/>
    <w:rsid w:val="002044DC"/>
    <w:rsid w:val="00204C58"/>
    <w:rsid w:val="002050E7"/>
    <w:rsid w:val="002052B5"/>
    <w:rsid w:val="002052ED"/>
    <w:rsid w:val="002053B4"/>
    <w:rsid w:val="00206438"/>
    <w:rsid w:val="00207CE2"/>
    <w:rsid w:val="00207CF5"/>
    <w:rsid w:val="0021012E"/>
    <w:rsid w:val="00210647"/>
    <w:rsid w:val="00210671"/>
    <w:rsid w:val="002110D0"/>
    <w:rsid w:val="0021123F"/>
    <w:rsid w:val="0021143E"/>
    <w:rsid w:val="00211611"/>
    <w:rsid w:val="00211A36"/>
    <w:rsid w:val="0021268D"/>
    <w:rsid w:val="0021359B"/>
    <w:rsid w:val="00213700"/>
    <w:rsid w:val="002142A9"/>
    <w:rsid w:val="00214A77"/>
    <w:rsid w:val="002155FC"/>
    <w:rsid w:val="002159E1"/>
    <w:rsid w:val="00215E17"/>
    <w:rsid w:val="002166B3"/>
    <w:rsid w:val="00216ED8"/>
    <w:rsid w:val="00216F88"/>
    <w:rsid w:val="00217475"/>
    <w:rsid w:val="00217F3B"/>
    <w:rsid w:val="00220787"/>
    <w:rsid w:val="00220B82"/>
    <w:rsid w:val="00220DB2"/>
    <w:rsid w:val="00220E42"/>
    <w:rsid w:val="002213E0"/>
    <w:rsid w:val="0022152C"/>
    <w:rsid w:val="00221E5D"/>
    <w:rsid w:val="00222837"/>
    <w:rsid w:val="0022302A"/>
    <w:rsid w:val="002238CC"/>
    <w:rsid w:val="00224974"/>
    <w:rsid w:val="00224AE8"/>
    <w:rsid w:val="00224E48"/>
    <w:rsid w:val="00225020"/>
    <w:rsid w:val="00225BA7"/>
    <w:rsid w:val="00225BD8"/>
    <w:rsid w:val="00226D4B"/>
    <w:rsid w:val="0022779F"/>
    <w:rsid w:val="002279BD"/>
    <w:rsid w:val="002306B5"/>
    <w:rsid w:val="00230D44"/>
    <w:rsid w:val="00231B23"/>
    <w:rsid w:val="00232077"/>
    <w:rsid w:val="002320C7"/>
    <w:rsid w:val="00232D3D"/>
    <w:rsid w:val="0023312C"/>
    <w:rsid w:val="00233871"/>
    <w:rsid w:val="002338F1"/>
    <w:rsid w:val="00233917"/>
    <w:rsid w:val="00235524"/>
    <w:rsid w:val="002359D5"/>
    <w:rsid w:val="002370FA"/>
    <w:rsid w:val="0023737F"/>
    <w:rsid w:val="0023748A"/>
    <w:rsid w:val="00237851"/>
    <w:rsid w:val="00237951"/>
    <w:rsid w:val="00237DEE"/>
    <w:rsid w:val="00240008"/>
    <w:rsid w:val="00240138"/>
    <w:rsid w:val="002401FF"/>
    <w:rsid w:val="00240B4E"/>
    <w:rsid w:val="00240D7D"/>
    <w:rsid w:val="00241088"/>
    <w:rsid w:val="002410CF"/>
    <w:rsid w:val="00241C1C"/>
    <w:rsid w:val="00241E3A"/>
    <w:rsid w:val="002422FB"/>
    <w:rsid w:val="002428FB"/>
    <w:rsid w:val="00242CCB"/>
    <w:rsid w:val="00242E8A"/>
    <w:rsid w:val="00243515"/>
    <w:rsid w:val="00243A3E"/>
    <w:rsid w:val="00243B15"/>
    <w:rsid w:val="002443EB"/>
    <w:rsid w:val="00244427"/>
    <w:rsid w:val="00244C1B"/>
    <w:rsid w:val="00244D50"/>
    <w:rsid w:val="00244F21"/>
    <w:rsid w:val="00244F6D"/>
    <w:rsid w:val="002452C3"/>
    <w:rsid w:val="00245817"/>
    <w:rsid w:val="00246BD9"/>
    <w:rsid w:val="00246D38"/>
    <w:rsid w:val="00246F55"/>
    <w:rsid w:val="00247E40"/>
    <w:rsid w:val="00247FC3"/>
    <w:rsid w:val="00250112"/>
    <w:rsid w:val="0025044E"/>
    <w:rsid w:val="00250542"/>
    <w:rsid w:val="00250AA1"/>
    <w:rsid w:val="00250B87"/>
    <w:rsid w:val="00250D6F"/>
    <w:rsid w:val="00250FEF"/>
    <w:rsid w:val="0025111C"/>
    <w:rsid w:val="002518DA"/>
    <w:rsid w:val="00251908"/>
    <w:rsid w:val="00252578"/>
    <w:rsid w:val="00253A0E"/>
    <w:rsid w:val="00253D32"/>
    <w:rsid w:val="002545C2"/>
    <w:rsid w:val="00254752"/>
    <w:rsid w:val="00254E1B"/>
    <w:rsid w:val="00255AAA"/>
    <w:rsid w:val="00255C85"/>
    <w:rsid w:val="00255CD7"/>
    <w:rsid w:val="002560C4"/>
    <w:rsid w:val="0025704B"/>
    <w:rsid w:val="002606D2"/>
    <w:rsid w:val="00261BA8"/>
    <w:rsid w:val="002625ED"/>
    <w:rsid w:val="00262704"/>
    <w:rsid w:val="00262AEB"/>
    <w:rsid w:val="00262C7A"/>
    <w:rsid w:val="00263BDD"/>
    <w:rsid w:val="00263CD4"/>
    <w:rsid w:val="0026521D"/>
    <w:rsid w:val="00265371"/>
    <w:rsid w:val="00265704"/>
    <w:rsid w:val="00265890"/>
    <w:rsid w:val="00265E43"/>
    <w:rsid w:val="002664AF"/>
    <w:rsid w:val="00266FE6"/>
    <w:rsid w:val="0026710E"/>
    <w:rsid w:val="002672F3"/>
    <w:rsid w:val="00270118"/>
    <w:rsid w:val="0027039F"/>
    <w:rsid w:val="00270D52"/>
    <w:rsid w:val="00271413"/>
    <w:rsid w:val="00271559"/>
    <w:rsid w:val="0027198C"/>
    <w:rsid w:val="00271E38"/>
    <w:rsid w:val="002731D3"/>
    <w:rsid w:val="0027359D"/>
    <w:rsid w:val="00273688"/>
    <w:rsid w:val="00273D62"/>
    <w:rsid w:val="00273D81"/>
    <w:rsid w:val="00273E12"/>
    <w:rsid w:val="00274179"/>
    <w:rsid w:val="00274727"/>
    <w:rsid w:val="0027483C"/>
    <w:rsid w:val="00274D78"/>
    <w:rsid w:val="002750C2"/>
    <w:rsid w:val="0027662C"/>
    <w:rsid w:val="0027695D"/>
    <w:rsid w:val="00276A29"/>
    <w:rsid w:val="00277487"/>
    <w:rsid w:val="00280C2A"/>
    <w:rsid w:val="00281188"/>
    <w:rsid w:val="00281355"/>
    <w:rsid w:val="00281733"/>
    <w:rsid w:val="00281A26"/>
    <w:rsid w:val="00281EAB"/>
    <w:rsid w:val="00282FAB"/>
    <w:rsid w:val="002831B6"/>
    <w:rsid w:val="00283211"/>
    <w:rsid w:val="0028342A"/>
    <w:rsid w:val="00283664"/>
    <w:rsid w:val="0028387A"/>
    <w:rsid w:val="00283A3B"/>
    <w:rsid w:val="00283F6D"/>
    <w:rsid w:val="00283FED"/>
    <w:rsid w:val="002842D2"/>
    <w:rsid w:val="0028475A"/>
    <w:rsid w:val="00284B71"/>
    <w:rsid w:val="00285307"/>
    <w:rsid w:val="0028587B"/>
    <w:rsid w:val="002863B2"/>
    <w:rsid w:val="0028651C"/>
    <w:rsid w:val="00286715"/>
    <w:rsid w:val="00286959"/>
    <w:rsid w:val="002873C4"/>
    <w:rsid w:val="0028746C"/>
    <w:rsid w:val="00287490"/>
    <w:rsid w:val="00290ED0"/>
    <w:rsid w:val="0029112C"/>
    <w:rsid w:val="0029137A"/>
    <w:rsid w:val="002915E1"/>
    <w:rsid w:val="002919AB"/>
    <w:rsid w:val="00292D7C"/>
    <w:rsid w:val="00292FDC"/>
    <w:rsid w:val="0029404A"/>
    <w:rsid w:val="002941B1"/>
    <w:rsid w:val="00295147"/>
    <w:rsid w:val="002954EF"/>
    <w:rsid w:val="002958FF"/>
    <w:rsid w:val="00296949"/>
    <w:rsid w:val="002969CA"/>
    <w:rsid w:val="00296B4E"/>
    <w:rsid w:val="00296FAE"/>
    <w:rsid w:val="002973A9"/>
    <w:rsid w:val="002975AD"/>
    <w:rsid w:val="00297655"/>
    <w:rsid w:val="00297820"/>
    <w:rsid w:val="00297A8E"/>
    <w:rsid w:val="00297B76"/>
    <w:rsid w:val="00297C1E"/>
    <w:rsid w:val="002A017E"/>
    <w:rsid w:val="002A07D0"/>
    <w:rsid w:val="002A0A1A"/>
    <w:rsid w:val="002A0CE0"/>
    <w:rsid w:val="002A0DFD"/>
    <w:rsid w:val="002A10DD"/>
    <w:rsid w:val="002A12B0"/>
    <w:rsid w:val="002A17FC"/>
    <w:rsid w:val="002A2066"/>
    <w:rsid w:val="002A2676"/>
    <w:rsid w:val="002A28F9"/>
    <w:rsid w:val="002A296E"/>
    <w:rsid w:val="002A2F9E"/>
    <w:rsid w:val="002A3394"/>
    <w:rsid w:val="002A3804"/>
    <w:rsid w:val="002A442A"/>
    <w:rsid w:val="002A4F6C"/>
    <w:rsid w:val="002A529F"/>
    <w:rsid w:val="002A6554"/>
    <w:rsid w:val="002A6B63"/>
    <w:rsid w:val="002A6C11"/>
    <w:rsid w:val="002B06FC"/>
    <w:rsid w:val="002B1EEE"/>
    <w:rsid w:val="002B2104"/>
    <w:rsid w:val="002B220C"/>
    <w:rsid w:val="002B28F3"/>
    <w:rsid w:val="002B2BB9"/>
    <w:rsid w:val="002B2FB1"/>
    <w:rsid w:val="002B345B"/>
    <w:rsid w:val="002B349E"/>
    <w:rsid w:val="002B39E9"/>
    <w:rsid w:val="002B3C35"/>
    <w:rsid w:val="002B3D21"/>
    <w:rsid w:val="002B4659"/>
    <w:rsid w:val="002B4F87"/>
    <w:rsid w:val="002B50DE"/>
    <w:rsid w:val="002B5629"/>
    <w:rsid w:val="002B5953"/>
    <w:rsid w:val="002B5B3B"/>
    <w:rsid w:val="002B5BBF"/>
    <w:rsid w:val="002B608F"/>
    <w:rsid w:val="002B6132"/>
    <w:rsid w:val="002B6202"/>
    <w:rsid w:val="002B6857"/>
    <w:rsid w:val="002B6C9D"/>
    <w:rsid w:val="002B6EAF"/>
    <w:rsid w:val="002B7379"/>
    <w:rsid w:val="002C02A5"/>
    <w:rsid w:val="002C09F4"/>
    <w:rsid w:val="002C1152"/>
    <w:rsid w:val="002C11DB"/>
    <w:rsid w:val="002C13DF"/>
    <w:rsid w:val="002C1C18"/>
    <w:rsid w:val="002C1C8B"/>
    <w:rsid w:val="002C22FE"/>
    <w:rsid w:val="002C3456"/>
    <w:rsid w:val="002C37A0"/>
    <w:rsid w:val="002C38D0"/>
    <w:rsid w:val="002C3BF2"/>
    <w:rsid w:val="002C4E0D"/>
    <w:rsid w:val="002C524B"/>
    <w:rsid w:val="002C5603"/>
    <w:rsid w:val="002C579A"/>
    <w:rsid w:val="002C69C7"/>
    <w:rsid w:val="002C69CA"/>
    <w:rsid w:val="002C6B4B"/>
    <w:rsid w:val="002C6F4B"/>
    <w:rsid w:val="002C7138"/>
    <w:rsid w:val="002C764E"/>
    <w:rsid w:val="002CFCFC"/>
    <w:rsid w:val="002D139D"/>
    <w:rsid w:val="002D181F"/>
    <w:rsid w:val="002D193E"/>
    <w:rsid w:val="002D255D"/>
    <w:rsid w:val="002D2D5F"/>
    <w:rsid w:val="002D2FA9"/>
    <w:rsid w:val="002D36B3"/>
    <w:rsid w:val="002D42A4"/>
    <w:rsid w:val="002D4A20"/>
    <w:rsid w:val="002D52DB"/>
    <w:rsid w:val="002D5305"/>
    <w:rsid w:val="002D56AC"/>
    <w:rsid w:val="002D58A6"/>
    <w:rsid w:val="002D5BFB"/>
    <w:rsid w:val="002D6059"/>
    <w:rsid w:val="002D69D3"/>
    <w:rsid w:val="002D6A0C"/>
    <w:rsid w:val="002D6AD6"/>
    <w:rsid w:val="002D728F"/>
    <w:rsid w:val="002D7897"/>
    <w:rsid w:val="002D7EA9"/>
    <w:rsid w:val="002E0845"/>
    <w:rsid w:val="002E0BDC"/>
    <w:rsid w:val="002E0F2A"/>
    <w:rsid w:val="002E24E0"/>
    <w:rsid w:val="002E25F1"/>
    <w:rsid w:val="002E2F88"/>
    <w:rsid w:val="002E3313"/>
    <w:rsid w:val="002E33D5"/>
    <w:rsid w:val="002E35A8"/>
    <w:rsid w:val="002E3612"/>
    <w:rsid w:val="002E3998"/>
    <w:rsid w:val="002E39BB"/>
    <w:rsid w:val="002E3AB9"/>
    <w:rsid w:val="002E3E99"/>
    <w:rsid w:val="002E4602"/>
    <w:rsid w:val="002E4ED3"/>
    <w:rsid w:val="002E53D8"/>
    <w:rsid w:val="002E6050"/>
    <w:rsid w:val="002E6201"/>
    <w:rsid w:val="002E6214"/>
    <w:rsid w:val="002E68C4"/>
    <w:rsid w:val="002E6AEE"/>
    <w:rsid w:val="002E708C"/>
    <w:rsid w:val="002E75A4"/>
    <w:rsid w:val="002E77EE"/>
    <w:rsid w:val="002E7868"/>
    <w:rsid w:val="002F061A"/>
    <w:rsid w:val="002F0EC7"/>
    <w:rsid w:val="002F0ED6"/>
    <w:rsid w:val="002F1526"/>
    <w:rsid w:val="002F16AC"/>
    <w:rsid w:val="002F1955"/>
    <w:rsid w:val="002F1C9E"/>
    <w:rsid w:val="002F20DA"/>
    <w:rsid w:val="002F2281"/>
    <w:rsid w:val="002F296F"/>
    <w:rsid w:val="002F299E"/>
    <w:rsid w:val="002F2AE3"/>
    <w:rsid w:val="002F34BF"/>
    <w:rsid w:val="002F363B"/>
    <w:rsid w:val="002F3721"/>
    <w:rsid w:val="002F382A"/>
    <w:rsid w:val="002F4364"/>
    <w:rsid w:val="002F44D9"/>
    <w:rsid w:val="002F4EA8"/>
    <w:rsid w:val="002F52A2"/>
    <w:rsid w:val="002F5851"/>
    <w:rsid w:val="002F5B9A"/>
    <w:rsid w:val="002F5E3B"/>
    <w:rsid w:val="002F615B"/>
    <w:rsid w:val="002F74B8"/>
    <w:rsid w:val="002F7EAD"/>
    <w:rsid w:val="00301090"/>
    <w:rsid w:val="00301341"/>
    <w:rsid w:val="00301FD7"/>
    <w:rsid w:val="003026D6"/>
    <w:rsid w:val="003028E8"/>
    <w:rsid w:val="00302948"/>
    <w:rsid w:val="00302BCF"/>
    <w:rsid w:val="00302BDC"/>
    <w:rsid w:val="003039D3"/>
    <w:rsid w:val="00303E2E"/>
    <w:rsid w:val="00304420"/>
    <w:rsid w:val="003047BA"/>
    <w:rsid w:val="003049EB"/>
    <w:rsid w:val="00305910"/>
    <w:rsid w:val="00305DB8"/>
    <w:rsid w:val="003060B8"/>
    <w:rsid w:val="00306409"/>
    <w:rsid w:val="00306A0C"/>
    <w:rsid w:val="00306C3F"/>
    <w:rsid w:val="00307318"/>
    <w:rsid w:val="0030783A"/>
    <w:rsid w:val="00310BCC"/>
    <w:rsid w:val="003119C0"/>
    <w:rsid w:val="003122BA"/>
    <w:rsid w:val="00312BAA"/>
    <w:rsid w:val="0031317C"/>
    <w:rsid w:val="003137BE"/>
    <w:rsid w:val="0031497F"/>
    <w:rsid w:val="00314B04"/>
    <w:rsid w:val="003154DC"/>
    <w:rsid w:val="00315A08"/>
    <w:rsid w:val="00315D56"/>
    <w:rsid w:val="00316207"/>
    <w:rsid w:val="00316231"/>
    <w:rsid w:val="003162A7"/>
    <w:rsid w:val="003163D8"/>
    <w:rsid w:val="00316CF8"/>
    <w:rsid w:val="003171DE"/>
    <w:rsid w:val="00317362"/>
    <w:rsid w:val="0031766C"/>
    <w:rsid w:val="00317E7E"/>
    <w:rsid w:val="00321312"/>
    <w:rsid w:val="00321630"/>
    <w:rsid w:val="00321DEA"/>
    <w:rsid w:val="00321ECD"/>
    <w:rsid w:val="00322073"/>
    <w:rsid w:val="003220E5"/>
    <w:rsid w:val="0032260F"/>
    <w:rsid w:val="00322768"/>
    <w:rsid w:val="003227C7"/>
    <w:rsid w:val="003229F5"/>
    <w:rsid w:val="00322A1F"/>
    <w:rsid w:val="00323203"/>
    <w:rsid w:val="00323729"/>
    <w:rsid w:val="003238A6"/>
    <w:rsid w:val="00323C2A"/>
    <w:rsid w:val="00323C6E"/>
    <w:rsid w:val="00323F91"/>
    <w:rsid w:val="00324418"/>
    <w:rsid w:val="00324917"/>
    <w:rsid w:val="00324A11"/>
    <w:rsid w:val="00325318"/>
    <w:rsid w:val="00325770"/>
    <w:rsid w:val="00325D80"/>
    <w:rsid w:val="00326035"/>
    <w:rsid w:val="003263C6"/>
    <w:rsid w:val="00326579"/>
    <w:rsid w:val="0032687C"/>
    <w:rsid w:val="00327970"/>
    <w:rsid w:val="00327ED4"/>
    <w:rsid w:val="00330023"/>
    <w:rsid w:val="003302D8"/>
    <w:rsid w:val="0033049E"/>
    <w:rsid w:val="00330780"/>
    <w:rsid w:val="0033156F"/>
    <w:rsid w:val="003317AE"/>
    <w:rsid w:val="00331B1F"/>
    <w:rsid w:val="00331B93"/>
    <w:rsid w:val="00331CFE"/>
    <w:rsid w:val="003321A7"/>
    <w:rsid w:val="00332391"/>
    <w:rsid w:val="00332A9F"/>
    <w:rsid w:val="0033319F"/>
    <w:rsid w:val="00333310"/>
    <w:rsid w:val="00333A66"/>
    <w:rsid w:val="00333BA4"/>
    <w:rsid w:val="00333C96"/>
    <w:rsid w:val="00334178"/>
    <w:rsid w:val="003341A7"/>
    <w:rsid w:val="0033463B"/>
    <w:rsid w:val="00335359"/>
    <w:rsid w:val="003355E8"/>
    <w:rsid w:val="00336369"/>
    <w:rsid w:val="0033645F"/>
    <w:rsid w:val="00336576"/>
    <w:rsid w:val="003365B7"/>
    <w:rsid w:val="0033704C"/>
    <w:rsid w:val="00337AA8"/>
    <w:rsid w:val="00337B1C"/>
    <w:rsid w:val="00340029"/>
    <w:rsid w:val="003403EB"/>
    <w:rsid w:val="00340D8E"/>
    <w:rsid w:val="00341C4E"/>
    <w:rsid w:val="00341D30"/>
    <w:rsid w:val="0034273D"/>
    <w:rsid w:val="00342AA0"/>
    <w:rsid w:val="00342F26"/>
    <w:rsid w:val="00343631"/>
    <w:rsid w:val="00343DD1"/>
    <w:rsid w:val="00344049"/>
    <w:rsid w:val="00345404"/>
    <w:rsid w:val="0034578F"/>
    <w:rsid w:val="003457A6"/>
    <w:rsid w:val="00345EE8"/>
    <w:rsid w:val="00346163"/>
    <w:rsid w:val="0034716F"/>
    <w:rsid w:val="0034745A"/>
    <w:rsid w:val="00347571"/>
    <w:rsid w:val="003476A2"/>
    <w:rsid w:val="003504E5"/>
    <w:rsid w:val="003504F1"/>
    <w:rsid w:val="0035104D"/>
    <w:rsid w:val="00351643"/>
    <w:rsid w:val="00351E7F"/>
    <w:rsid w:val="00352074"/>
    <w:rsid w:val="00352BE2"/>
    <w:rsid w:val="00352F57"/>
    <w:rsid w:val="00353120"/>
    <w:rsid w:val="003535CD"/>
    <w:rsid w:val="00353885"/>
    <w:rsid w:val="00354140"/>
    <w:rsid w:val="00354922"/>
    <w:rsid w:val="00354ED7"/>
    <w:rsid w:val="00355164"/>
    <w:rsid w:val="00355423"/>
    <w:rsid w:val="00356105"/>
    <w:rsid w:val="003561CF"/>
    <w:rsid w:val="00356923"/>
    <w:rsid w:val="00356C67"/>
    <w:rsid w:val="00357C71"/>
    <w:rsid w:val="00361101"/>
    <w:rsid w:val="0036151D"/>
    <w:rsid w:val="00361AFC"/>
    <w:rsid w:val="00361BE5"/>
    <w:rsid w:val="00361C49"/>
    <w:rsid w:val="00361C91"/>
    <w:rsid w:val="00361FFF"/>
    <w:rsid w:val="00362173"/>
    <w:rsid w:val="00362AAE"/>
    <w:rsid w:val="00362DDE"/>
    <w:rsid w:val="00363031"/>
    <w:rsid w:val="00363476"/>
    <w:rsid w:val="003634C7"/>
    <w:rsid w:val="0036385B"/>
    <w:rsid w:val="00363889"/>
    <w:rsid w:val="00363B56"/>
    <w:rsid w:val="00364650"/>
    <w:rsid w:val="00364710"/>
    <w:rsid w:val="00364F07"/>
    <w:rsid w:val="00365E23"/>
    <w:rsid w:val="00366821"/>
    <w:rsid w:val="00367A60"/>
    <w:rsid w:val="00370172"/>
    <w:rsid w:val="0037059A"/>
    <w:rsid w:val="00370F7A"/>
    <w:rsid w:val="0037246D"/>
    <w:rsid w:val="003728ED"/>
    <w:rsid w:val="00372DCE"/>
    <w:rsid w:val="00374575"/>
    <w:rsid w:val="00374686"/>
    <w:rsid w:val="0037479A"/>
    <w:rsid w:val="00374959"/>
    <w:rsid w:val="00375514"/>
    <w:rsid w:val="00375AAD"/>
    <w:rsid w:val="00376B6C"/>
    <w:rsid w:val="00376EC8"/>
    <w:rsid w:val="00377623"/>
    <w:rsid w:val="003804F1"/>
    <w:rsid w:val="00381681"/>
    <w:rsid w:val="003818F9"/>
    <w:rsid w:val="00381E17"/>
    <w:rsid w:val="003823FB"/>
    <w:rsid w:val="003826D0"/>
    <w:rsid w:val="00382714"/>
    <w:rsid w:val="0038364A"/>
    <w:rsid w:val="003843C1"/>
    <w:rsid w:val="00384586"/>
    <w:rsid w:val="00384B29"/>
    <w:rsid w:val="0038514A"/>
    <w:rsid w:val="00385829"/>
    <w:rsid w:val="0038587F"/>
    <w:rsid w:val="00385F35"/>
    <w:rsid w:val="00386867"/>
    <w:rsid w:val="00386C96"/>
    <w:rsid w:val="003877B6"/>
    <w:rsid w:val="003901E3"/>
    <w:rsid w:val="0039065D"/>
    <w:rsid w:val="00390701"/>
    <w:rsid w:val="00390B02"/>
    <w:rsid w:val="00390B3E"/>
    <w:rsid w:val="00390B56"/>
    <w:rsid w:val="00390DE3"/>
    <w:rsid w:val="00390E79"/>
    <w:rsid w:val="0039106B"/>
    <w:rsid w:val="0039117A"/>
    <w:rsid w:val="00391B3D"/>
    <w:rsid w:val="00391CD4"/>
    <w:rsid w:val="00391DEF"/>
    <w:rsid w:val="0039297C"/>
    <w:rsid w:val="00392BA0"/>
    <w:rsid w:val="003934C3"/>
    <w:rsid w:val="00393872"/>
    <w:rsid w:val="00393BDF"/>
    <w:rsid w:val="003942DB"/>
    <w:rsid w:val="00395180"/>
    <w:rsid w:val="00396EE0"/>
    <w:rsid w:val="003970DA"/>
    <w:rsid w:val="003971F2"/>
    <w:rsid w:val="00397A8F"/>
    <w:rsid w:val="00397D81"/>
    <w:rsid w:val="00397FA3"/>
    <w:rsid w:val="003A053B"/>
    <w:rsid w:val="003A0B85"/>
    <w:rsid w:val="003A0D50"/>
    <w:rsid w:val="003A15D8"/>
    <w:rsid w:val="003A19B4"/>
    <w:rsid w:val="003A19C5"/>
    <w:rsid w:val="003A2600"/>
    <w:rsid w:val="003A2AD1"/>
    <w:rsid w:val="003A2F5B"/>
    <w:rsid w:val="003A39F6"/>
    <w:rsid w:val="003A3C53"/>
    <w:rsid w:val="003A42BF"/>
    <w:rsid w:val="003A43D0"/>
    <w:rsid w:val="003A4621"/>
    <w:rsid w:val="003A4753"/>
    <w:rsid w:val="003A4B4B"/>
    <w:rsid w:val="003A503E"/>
    <w:rsid w:val="003A5388"/>
    <w:rsid w:val="003A598F"/>
    <w:rsid w:val="003A6661"/>
    <w:rsid w:val="003A67AF"/>
    <w:rsid w:val="003A6901"/>
    <w:rsid w:val="003A6DA3"/>
    <w:rsid w:val="003A70AE"/>
    <w:rsid w:val="003A724B"/>
    <w:rsid w:val="003A7644"/>
    <w:rsid w:val="003A76F2"/>
    <w:rsid w:val="003A7722"/>
    <w:rsid w:val="003A7C58"/>
    <w:rsid w:val="003B028D"/>
    <w:rsid w:val="003B0618"/>
    <w:rsid w:val="003B065D"/>
    <w:rsid w:val="003B0D73"/>
    <w:rsid w:val="003B183C"/>
    <w:rsid w:val="003B1B0E"/>
    <w:rsid w:val="003B21B7"/>
    <w:rsid w:val="003B249B"/>
    <w:rsid w:val="003B2F87"/>
    <w:rsid w:val="003B3A26"/>
    <w:rsid w:val="003B3D3D"/>
    <w:rsid w:val="003B3F87"/>
    <w:rsid w:val="003B4A37"/>
    <w:rsid w:val="003B541C"/>
    <w:rsid w:val="003B5DC1"/>
    <w:rsid w:val="003B6002"/>
    <w:rsid w:val="003B6E08"/>
    <w:rsid w:val="003B7155"/>
    <w:rsid w:val="003B77FC"/>
    <w:rsid w:val="003B7C88"/>
    <w:rsid w:val="003C0688"/>
    <w:rsid w:val="003C069D"/>
    <w:rsid w:val="003C07D0"/>
    <w:rsid w:val="003C1CB0"/>
    <w:rsid w:val="003C204D"/>
    <w:rsid w:val="003C22C2"/>
    <w:rsid w:val="003C23C3"/>
    <w:rsid w:val="003C25B5"/>
    <w:rsid w:val="003C272B"/>
    <w:rsid w:val="003C28DE"/>
    <w:rsid w:val="003C2B9B"/>
    <w:rsid w:val="003C2C37"/>
    <w:rsid w:val="003C31B2"/>
    <w:rsid w:val="003C38C1"/>
    <w:rsid w:val="003C3C02"/>
    <w:rsid w:val="003C3C83"/>
    <w:rsid w:val="003C447C"/>
    <w:rsid w:val="003C4749"/>
    <w:rsid w:val="003C5149"/>
    <w:rsid w:val="003C5808"/>
    <w:rsid w:val="003C6EBE"/>
    <w:rsid w:val="003C75C5"/>
    <w:rsid w:val="003C75E6"/>
    <w:rsid w:val="003C7697"/>
    <w:rsid w:val="003C7D4C"/>
    <w:rsid w:val="003D0061"/>
    <w:rsid w:val="003D0152"/>
    <w:rsid w:val="003D01FE"/>
    <w:rsid w:val="003D0A68"/>
    <w:rsid w:val="003D1EC4"/>
    <w:rsid w:val="003D2B15"/>
    <w:rsid w:val="003D3442"/>
    <w:rsid w:val="003D3914"/>
    <w:rsid w:val="003D3C3C"/>
    <w:rsid w:val="003D4A8C"/>
    <w:rsid w:val="003D59CA"/>
    <w:rsid w:val="003D5F46"/>
    <w:rsid w:val="003E021D"/>
    <w:rsid w:val="003E0C7E"/>
    <w:rsid w:val="003E0C86"/>
    <w:rsid w:val="003E0CE1"/>
    <w:rsid w:val="003E10AD"/>
    <w:rsid w:val="003E10BF"/>
    <w:rsid w:val="003E1915"/>
    <w:rsid w:val="003E21AC"/>
    <w:rsid w:val="003E26EA"/>
    <w:rsid w:val="003E27AE"/>
    <w:rsid w:val="003E2F83"/>
    <w:rsid w:val="003E369E"/>
    <w:rsid w:val="003E4D1F"/>
    <w:rsid w:val="003E5100"/>
    <w:rsid w:val="003E52D1"/>
    <w:rsid w:val="003E5E40"/>
    <w:rsid w:val="003E6414"/>
    <w:rsid w:val="003E668E"/>
    <w:rsid w:val="003E6849"/>
    <w:rsid w:val="003E68D9"/>
    <w:rsid w:val="003E6B99"/>
    <w:rsid w:val="003F00BA"/>
    <w:rsid w:val="003F0E73"/>
    <w:rsid w:val="003F1520"/>
    <w:rsid w:val="003F1572"/>
    <w:rsid w:val="003F157E"/>
    <w:rsid w:val="003F1AAC"/>
    <w:rsid w:val="003F2185"/>
    <w:rsid w:val="003F2328"/>
    <w:rsid w:val="003F23C6"/>
    <w:rsid w:val="003F340D"/>
    <w:rsid w:val="003F34A3"/>
    <w:rsid w:val="003F35B4"/>
    <w:rsid w:val="003F399D"/>
    <w:rsid w:val="003F3A86"/>
    <w:rsid w:val="003F3F96"/>
    <w:rsid w:val="003F4BE0"/>
    <w:rsid w:val="003F5694"/>
    <w:rsid w:val="003F57E7"/>
    <w:rsid w:val="003F64F3"/>
    <w:rsid w:val="003F69D9"/>
    <w:rsid w:val="003F6C46"/>
    <w:rsid w:val="003F70F6"/>
    <w:rsid w:val="003F7535"/>
    <w:rsid w:val="00400085"/>
    <w:rsid w:val="0040048C"/>
    <w:rsid w:val="0040049B"/>
    <w:rsid w:val="0040067D"/>
    <w:rsid w:val="004019FF"/>
    <w:rsid w:val="00401A30"/>
    <w:rsid w:val="00401DC9"/>
    <w:rsid w:val="004020D2"/>
    <w:rsid w:val="004022C7"/>
    <w:rsid w:val="00402417"/>
    <w:rsid w:val="00402D47"/>
    <w:rsid w:val="00403038"/>
    <w:rsid w:val="00403608"/>
    <w:rsid w:val="00403A0B"/>
    <w:rsid w:val="004041DE"/>
    <w:rsid w:val="00404693"/>
    <w:rsid w:val="00404B13"/>
    <w:rsid w:val="00405B00"/>
    <w:rsid w:val="004068DC"/>
    <w:rsid w:val="00406D79"/>
    <w:rsid w:val="00406F7D"/>
    <w:rsid w:val="00407053"/>
    <w:rsid w:val="00407764"/>
    <w:rsid w:val="00410E62"/>
    <w:rsid w:val="00410EE4"/>
    <w:rsid w:val="00411B7C"/>
    <w:rsid w:val="004122D5"/>
    <w:rsid w:val="00412552"/>
    <w:rsid w:val="004128A5"/>
    <w:rsid w:val="00412996"/>
    <w:rsid w:val="00412A73"/>
    <w:rsid w:val="00412CC6"/>
    <w:rsid w:val="0041343C"/>
    <w:rsid w:val="00413800"/>
    <w:rsid w:val="00413E02"/>
    <w:rsid w:val="004140A0"/>
    <w:rsid w:val="00414A89"/>
    <w:rsid w:val="00414D7B"/>
    <w:rsid w:val="0041585B"/>
    <w:rsid w:val="0041656E"/>
    <w:rsid w:val="004168A2"/>
    <w:rsid w:val="0041691D"/>
    <w:rsid w:val="004169B1"/>
    <w:rsid w:val="004174D7"/>
    <w:rsid w:val="00417683"/>
    <w:rsid w:val="00417C47"/>
    <w:rsid w:val="00421203"/>
    <w:rsid w:val="004214B8"/>
    <w:rsid w:val="00422F90"/>
    <w:rsid w:val="00423130"/>
    <w:rsid w:val="004232C1"/>
    <w:rsid w:val="004232F9"/>
    <w:rsid w:val="00423306"/>
    <w:rsid w:val="0042440A"/>
    <w:rsid w:val="00424F2B"/>
    <w:rsid w:val="004250CA"/>
    <w:rsid w:val="00425426"/>
    <w:rsid w:val="004258EE"/>
    <w:rsid w:val="00425C6D"/>
    <w:rsid w:val="00425CA3"/>
    <w:rsid w:val="00425D9C"/>
    <w:rsid w:val="004262A7"/>
    <w:rsid w:val="004264E7"/>
    <w:rsid w:val="00426697"/>
    <w:rsid w:val="0042699D"/>
    <w:rsid w:val="00426DA9"/>
    <w:rsid w:val="00427EFD"/>
    <w:rsid w:val="00427FBE"/>
    <w:rsid w:val="00430155"/>
    <w:rsid w:val="0043020A"/>
    <w:rsid w:val="00430BF4"/>
    <w:rsid w:val="00430FF9"/>
    <w:rsid w:val="0043175E"/>
    <w:rsid w:val="00431ADC"/>
    <w:rsid w:val="004320B4"/>
    <w:rsid w:val="0043227B"/>
    <w:rsid w:val="00432E64"/>
    <w:rsid w:val="00432E70"/>
    <w:rsid w:val="00432F1E"/>
    <w:rsid w:val="0043321E"/>
    <w:rsid w:val="004334E9"/>
    <w:rsid w:val="0043370B"/>
    <w:rsid w:val="00434E66"/>
    <w:rsid w:val="00434FA9"/>
    <w:rsid w:val="00435089"/>
    <w:rsid w:val="0043589F"/>
    <w:rsid w:val="00436059"/>
    <w:rsid w:val="00436060"/>
    <w:rsid w:val="004363B8"/>
    <w:rsid w:val="00436674"/>
    <w:rsid w:val="004376E9"/>
    <w:rsid w:val="00437DF6"/>
    <w:rsid w:val="004405FE"/>
    <w:rsid w:val="00440BDE"/>
    <w:rsid w:val="00440C0F"/>
    <w:rsid w:val="00440D73"/>
    <w:rsid w:val="004415C4"/>
    <w:rsid w:val="00441689"/>
    <w:rsid w:val="00442166"/>
    <w:rsid w:val="00442233"/>
    <w:rsid w:val="004422B1"/>
    <w:rsid w:val="00442334"/>
    <w:rsid w:val="0044255C"/>
    <w:rsid w:val="004426F9"/>
    <w:rsid w:val="004428A9"/>
    <w:rsid w:val="00442CF4"/>
    <w:rsid w:val="00443309"/>
    <w:rsid w:val="00443636"/>
    <w:rsid w:val="00443D70"/>
    <w:rsid w:val="00443F0E"/>
    <w:rsid w:val="00444776"/>
    <w:rsid w:val="00444B57"/>
    <w:rsid w:val="00444C8E"/>
    <w:rsid w:val="004455A3"/>
    <w:rsid w:val="00445AA7"/>
    <w:rsid w:val="00445B39"/>
    <w:rsid w:val="00445F21"/>
    <w:rsid w:val="00445F72"/>
    <w:rsid w:val="0044644A"/>
    <w:rsid w:val="00446777"/>
    <w:rsid w:val="00446972"/>
    <w:rsid w:val="00446A7B"/>
    <w:rsid w:val="004473CF"/>
    <w:rsid w:val="00447D8D"/>
    <w:rsid w:val="00450258"/>
    <w:rsid w:val="00450619"/>
    <w:rsid w:val="00450B2D"/>
    <w:rsid w:val="00450E89"/>
    <w:rsid w:val="0045122F"/>
    <w:rsid w:val="004514A6"/>
    <w:rsid w:val="004515F7"/>
    <w:rsid w:val="00451765"/>
    <w:rsid w:val="00452148"/>
    <w:rsid w:val="004524C7"/>
    <w:rsid w:val="00452BA4"/>
    <w:rsid w:val="00453258"/>
    <w:rsid w:val="00453450"/>
    <w:rsid w:val="0045350E"/>
    <w:rsid w:val="00453CDB"/>
    <w:rsid w:val="0045404F"/>
    <w:rsid w:val="00454D61"/>
    <w:rsid w:val="00455793"/>
    <w:rsid w:val="0045641C"/>
    <w:rsid w:val="0045724C"/>
    <w:rsid w:val="00457C58"/>
    <w:rsid w:val="00457E1E"/>
    <w:rsid w:val="00457EA0"/>
    <w:rsid w:val="00460186"/>
    <w:rsid w:val="004616D2"/>
    <w:rsid w:val="00462206"/>
    <w:rsid w:val="0046221A"/>
    <w:rsid w:val="00462517"/>
    <w:rsid w:val="004626BC"/>
    <w:rsid w:val="004626DB"/>
    <w:rsid w:val="004630BB"/>
    <w:rsid w:val="004631C6"/>
    <w:rsid w:val="00463259"/>
    <w:rsid w:val="00463DF9"/>
    <w:rsid w:val="00463F0A"/>
    <w:rsid w:val="00464F9C"/>
    <w:rsid w:val="00465013"/>
    <w:rsid w:val="004653B9"/>
    <w:rsid w:val="004656DC"/>
    <w:rsid w:val="004658B0"/>
    <w:rsid w:val="004661EA"/>
    <w:rsid w:val="004665B4"/>
    <w:rsid w:val="00466775"/>
    <w:rsid w:val="00466939"/>
    <w:rsid w:val="00467134"/>
    <w:rsid w:val="0046737B"/>
    <w:rsid w:val="00467695"/>
    <w:rsid w:val="00470C16"/>
    <w:rsid w:val="00470CA5"/>
    <w:rsid w:val="004713EC"/>
    <w:rsid w:val="004715F6"/>
    <w:rsid w:val="004716F7"/>
    <w:rsid w:val="004717BB"/>
    <w:rsid w:val="004723CE"/>
    <w:rsid w:val="0047296A"/>
    <w:rsid w:val="00472B28"/>
    <w:rsid w:val="00473162"/>
    <w:rsid w:val="004731B4"/>
    <w:rsid w:val="004733E8"/>
    <w:rsid w:val="00473456"/>
    <w:rsid w:val="00473648"/>
    <w:rsid w:val="00473772"/>
    <w:rsid w:val="00473AE9"/>
    <w:rsid w:val="004743AE"/>
    <w:rsid w:val="00474F2B"/>
    <w:rsid w:val="00475E07"/>
    <w:rsid w:val="004764AA"/>
    <w:rsid w:val="0047660C"/>
    <w:rsid w:val="004767EA"/>
    <w:rsid w:val="00476816"/>
    <w:rsid w:val="00476BFF"/>
    <w:rsid w:val="004775E5"/>
    <w:rsid w:val="00480256"/>
    <w:rsid w:val="004806EF"/>
    <w:rsid w:val="004811E7"/>
    <w:rsid w:val="0048167C"/>
    <w:rsid w:val="00481698"/>
    <w:rsid w:val="00481B0E"/>
    <w:rsid w:val="00481BBD"/>
    <w:rsid w:val="004829CB"/>
    <w:rsid w:val="00482FDE"/>
    <w:rsid w:val="0048322E"/>
    <w:rsid w:val="00483684"/>
    <w:rsid w:val="004836CD"/>
    <w:rsid w:val="004838DC"/>
    <w:rsid w:val="00483C5C"/>
    <w:rsid w:val="00483C5D"/>
    <w:rsid w:val="00484B63"/>
    <w:rsid w:val="00484F64"/>
    <w:rsid w:val="004852A0"/>
    <w:rsid w:val="00486152"/>
    <w:rsid w:val="0048683C"/>
    <w:rsid w:val="004869C7"/>
    <w:rsid w:val="004869E2"/>
    <w:rsid w:val="00486E63"/>
    <w:rsid w:val="004873B2"/>
    <w:rsid w:val="004900B7"/>
    <w:rsid w:val="004900DB"/>
    <w:rsid w:val="004900F6"/>
    <w:rsid w:val="00490111"/>
    <w:rsid w:val="00490902"/>
    <w:rsid w:val="00490931"/>
    <w:rsid w:val="00490D41"/>
    <w:rsid w:val="0049115F"/>
    <w:rsid w:val="004917F6"/>
    <w:rsid w:val="00491D40"/>
    <w:rsid w:val="0049309D"/>
    <w:rsid w:val="004937AF"/>
    <w:rsid w:val="00493A99"/>
    <w:rsid w:val="00493C1B"/>
    <w:rsid w:val="00493CDB"/>
    <w:rsid w:val="00493F04"/>
    <w:rsid w:val="004940A1"/>
    <w:rsid w:val="0049499F"/>
    <w:rsid w:val="00494FEF"/>
    <w:rsid w:val="004952BC"/>
    <w:rsid w:val="00495DBB"/>
    <w:rsid w:val="00495EA8"/>
    <w:rsid w:val="00496C6E"/>
    <w:rsid w:val="004971FB"/>
    <w:rsid w:val="004972EF"/>
    <w:rsid w:val="00497404"/>
    <w:rsid w:val="0049759A"/>
    <w:rsid w:val="004978F0"/>
    <w:rsid w:val="00497A02"/>
    <w:rsid w:val="004A02CA"/>
    <w:rsid w:val="004A03BC"/>
    <w:rsid w:val="004A0D49"/>
    <w:rsid w:val="004A14CC"/>
    <w:rsid w:val="004A157B"/>
    <w:rsid w:val="004A1705"/>
    <w:rsid w:val="004A1C05"/>
    <w:rsid w:val="004A1EB5"/>
    <w:rsid w:val="004A24C6"/>
    <w:rsid w:val="004A26E6"/>
    <w:rsid w:val="004A27B8"/>
    <w:rsid w:val="004A28BB"/>
    <w:rsid w:val="004A2A6F"/>
    <w:rsid w:val="004A2B1B"/>
    <w:rsid w:val="004A38B9"/>
    <w:rsid w:val="004A38F1"/>
    <w:rsid w:val="004A38F7"/>
    <w:rsid w:val="004A3D21"/>
    <w:rsid w:val="004A4606"/>
    <w:rsid w:val="004A535A"/>
    <w:rsid w:val="004A5440"/>
    <w:rsid w:val="004A5720"/>
    <w:rsid w:val="004A5824"/>
    <w:rsid w:val="004A71F1"/>
    <w:rsid w:val="004A71F2"/>
    <w:rsid w:val="004A782F"/>
    <w:rsid w:val="004B08E8"/>
    <w:rsid w:val="004B0BCC"/>
    <w:rsid w:val="004B0E3C"/>
    <w:rsid w:val="004B0E4C"/>
    <w:rsid w:val="004B10B7"/>
    <w:rsid w:val="004B12C0"/>
    <w:rsid w:val="004B1425"/>
    <w:rsid w:val="004B144E"/>
    <w:rsid w:val="004B150D"/>
    <w:rsid w:val="004B1700"/>
    <w:rsid w:val="004B1888"/>
    <w:rsid w:val="004B2583"/>
    <w:rsid w:val="004B25F9"/>
    <w:rsid w:val="004B2A73"/>
    <w:rsid w:val="004B2A89"/>
    <w:rsid w:val="004B40B1"/>
    <w:rsid w:val="004B4773"/>
    <w:rsid w:val="004B4B4F"/>
    <w:rsid w:val="004B5059"/>
    <w:rsid w:val="004B5345"/>
    <w:rsid w:val="004B58FF"/>
    <w:rsid w:val="004B5F5C"/>
    <w:rsid w:val="004B6610"/>
    <w:rsid w:val="004B6907"/>
    <w:rsid w:val="004B6C8A"/>
    <w:rsid w:val="004B71FC"/>
    <w:rsid w:val="004B725B"/>
    <w:rsid w:val="004B747F"/>
    <w:rsid w:val="004B7BD3"/>
    <w:rsid w:val="004C03F6"/>
    <w:rsid w:val="004C07C8"/>
    <w:rsid w:val="004C0A85"/>
    <w:rsid w:val="004C1189"/>
    <w:rsid w:val="004C2521"/>
    <w:rsid w:val="004C35B3"/>
    <w:rsid w:val="004C3C7E"/>
    <w:rsid w:val="004C4048"/>
    <w:rsid w:val="004C417E"/>
    <w:rsid w:val="004C4FDA"/>
    <w:rsid w:val="004C516A"/>
    <w:rsid w:val="004C52CF"/>
    <w:rsid w:val="004C60D0"/>
    <w:rsid w:val="004C6CBD"/>
    <w:rsid w:val="004C6D4F"/>
    <w:rsid w:val="004D0362"/>
    <w:rsid w:val="004D0554"/>
    <w:rsid w:val="004D05F9"/>
    <w:rsid w:val="004D21A3"/>
    <w:rsid w:val="004D2240"/>
    <w:rsid w:val="004D2D30"/>
    <w:rsid w:val="004D329F"/>
    <w:rsid w:val="004D3883"/>
    <w:rsid w:val="004D3C9E"/>
    <w:rsid w:val="004D4537"/>
    <w:rsid w:val="004D479E"/>
    <w:rsid w:val="004D562B"/>
    <w:rsid w:val="004D5795"/>
    <w:rsid w:val="004D6085"/>
    <w:rsid w:val="004D6D8F"/>
    <w:rsid w:val="004D76DD"/>
    <w:rsid w:val="004D7CA1"/>
    <w:rsid w:val="004D7F10"/>
    <w:rsid w:val="004E0506"/>
    <w:rsid w:val="004E1CBE"/>
    <w:rsid w:val="004E1E4D"/>
    <w:rsid w:val="004E2BBA"/>
    <w:rsid w:val="004E2CA8"/>
    <w:rsid w:val="004E344B"/>
    <w:rsid w:val="004E355D"/>
    <w:rsid w:val="004E3997"/>
    <w:rsid w:val="004E4641"/>
    <w:rsid w:val="004E4DBC"/>
    <w:rsid w:val="004E4EEB"/>
    <w:rsid w:val="004E4FB4"/>
    <w:rsid w:val="004E4FDF"/>
    <w:rsid w:val="004E5056"/>
    <w:rsid w:val="004E53C4"/>
    <w:rsid w:val="004E6165"/>
    <w:rsid w:val="004E6695"/>
    <w:rsid w:val="004E6C63"/>
    <w:rsid w:val="004E72BA"/>
    <w:rsid w:val="004E734E"/>
    <w:rsid w:val="004E7877"/>
    <w:rsid w:val="004F00B5"/>
    <w:rsid w:val="004F00CE"/>
    <w:rsid w:val="004F0E1F"/>
    <w:rsid w:val="004F13BB"/>
    <w:rsid w:val="004F15C0"/>
    <w:rsid w:val="004F2346"/>
    <w:rsid w:val="004F2F6A"/>
    <w:rsid w:val="004F3A08"/>
    <w:rsid w:val="004F3A27"/>
    <w:rsid w:val="004F3AB9"/>
    <w:rsid w:val="004F4AC5"/>
    <w:rsid w:val="004F543F"/>
    <w:rsid w:val="004F59E2"/>
    <w:rsid w:val="004F6275"/>
    <w:rsid w:val="004F63AC"/>
    <w:rsid w:val="004F6882"/>
    <w:rsid w:val="004F6929"/>
    <w:rsid w:val="004F6ABF"/>
    <w:rsid w:val="004F6AD3"/>
    <w:rsid w:val="004F748F"/>
    <w:rsid w:val="004F78C1"/>
    <w:rsid w:val="004F7982"/>
    <w:rsid w:val="004F7A3B"/>
    <w:rsid w:val="0050067D"/>
    <w:rsid w:val="00500AE8"/>
    <w:rsid w:val="005012F2"/>
    <w:rsid w:val="00501362"/>
    <w:rsid w:val="00501991"/>
    <w:rsid w:val="00501A20"/>
    <w:rsid w:val="00501ED0"/>
    <w:rsid w:val="00502697"/>
    <w:rsid w:val="00502878"/>
    <w:rsid w:val="00502A94"/>
    <w:rsid w:val="00504428"/>
    <w:rsid w:val="00504B0F"/>
    <w:rsid w:val="00504F0A"/>
    <w:rsid w:val="00505617"/>
    <w:rsid w:val="0050649D"/>
    <w:rsid w:val="00507691"/>
    <w:rsid w:val="00510C64"/>
    <w:rsid w:val="00510F6F"/>
    <w:rsid w:val="005118FA"/>
    <w:rsid w:val="0051267E"/>
    <w:rsid w:val="00512A97"/>
    <w:rsid w:val="00513007"/>
    <w:rsid w:val="005130AC"/>
    <w:rsid w:val="005132A0"/>
    <w:rsid w:val="005132FC"/>
    <w:rsid w:val="00513C55"/>
    <w:rsid w:val="005140A0"/>
    <w:rsid w:val="0051455B"/>
    <w:rsid w:val="005146D1"/>
    <w:rsid w:val="0051494E"/>
    <w:rsid w:val="00514C37"/>
    <w:rsid w:val="00515104"/>
    <w:rsid w:val="0051528B"/>
    <w:rsid w:val="005157D3"/>
    <w:rsid w:val="0051593A"/>
    <w:rsid w:val="0051649D"/>
    <w:rsid w:val="005167EC"/>
    <w:rsid w:val="00516CF1"/>
    <w:rsid w:val="005175CC"/>
    <w:rsid w:val="005177AC"/>
    <w:rsid w:val="00517BC8"/>
    <w:rsid w:val="00520158"/>
    <w:rsid w:val="005210C8"/>
    <w:rsid w:val="005212E2"/>
    <w:rsid w:val="00521379"/>
    <w:rsid w:val="005215A8"/>
    <w:rsid w:val="00521E08"/>
    <w:rsid w:val="00521F0B"/>
    <w:rsid w:val="00522119"/>
    <w:rsid w:val="005223B4"/>
    <w:rsid w:val="0052248A"/>
    <w:rsid w:val="00522562"/>
    <w:rsid w:val="00522681"/>
    <w:rsid w:val="005236C8"/>
    <w:rsid w:val="00523712"/>
    <w:rsid w:val="00523B07"/>
    <w:rsid w:val="00524D27"/>
    <w:rsid w:val="0052503A"/>
    <w:rsid w:val="00525099"/>
    <w:rsid w:val="00525252"/>
    <w:rsid w:val="00525676"/>
    <w:rsid w:val="005257D8"/>
    <w:rsid w:val="005259A3"/>
    <w:rsid w:val="00525B4B"/>
    <w:rsid w:val="00525DB2"/>
    <w:rsid w:val="00525E16"/>
    <w:rsid w:val="005269A4"/>
    <w:rsid w:val="00526A7C"/>
    <w:rsid w:val="00527244"/>
    <w:rsid w:val="00527575"/>
    <w:rsid w:val="00527738"/>
    <w:rsid w:val="00527FB5"/>
    <w:rsid w:val="00530789"/>
    <w:rsid w:val="00530C51"/>
    <w:rsid w:val="00530E0B"/>
    <w:rsid w:val="005310F6"/>
    <w:rsid w:val="00532A38"/>
    <w:rsid w:val="00533DB0"/>
    <w:rsid w:val="00533F36"/>
    <w:rsid w:val="0053414A"/>
    <w:rsid w:val="00534551"/>
    <w:rsid w:val="00535026"/>
    <w:rsid w:val="00535DBB"/>
    <w:rsid w:val="00536408"/>
    <w:rsid w:val="005378F7"/>
    <w:rsid w:val="005405CA"/>
    <w:rsid w:val="00540B6A"/>
    <w:rsid w:val="00541405"/>
    <w:rsid w:val="0054163A"/>
    <w:rsid w:val="005417EF"/>
    <w:rsid w:val="00541911"/>
    <w:rsid w:val="00541916"/>
    <w:rsid w:val="00542C94"/>
    <w:rsid w:val="0054368A"/>
    <w:rsid w:val="00543A3B"/>
    <w:rsid w:val="00543DD5"/>
    <w:rsid w:val="00544305"/>
    <w:rsid w:val="005443A2"/>
    <w:rsid w:val="00544947"/>
    <w:rsid w:val="005455C9"/>
    <w:rsid w:val="0054688C"/>
    <w:rsid w:val="0054719F"/>
    <w:rsid w:val="005479B1"/>
    <w:rsid w:val="00547AD2"/>
    <w:rsid w:val="00547FCB"/>
    <w:rsid w:val="00550210"/>
    <w:rsid w:val="00550D9B"/>
    <w:rsid w:val="005516AC"/>
    <w:rsid w:val="00551B88"/>
    <w:rsid w:val="00551C74"/>
    <w:rsid w:val="00552017"/>
    <w:rsid w:val="005520F4"/>
    <w:rsid w:val="00552251"/>
    <w:rsid w:val="00552373"/>
    <w:rsid w:val="00552666"/>
    <w:rsid w:val="00552717"/>
    <w:rsid w:val="005527DA"/>
    <w:rsid w:val="00552DA3"/>
    <w:rsid w:val="005530B0"/>
    <w:rsid w:val="0055372A"/>
    <w:rsid w:val="005539B8"/>
    <w:rsid w:val="00554940"/>
    <w:rsid w:val="005549CB"/>
    <w:rsid w:val="0055523D"/>
    <w:rsid w:val="00555279"/>
    <w:rsid w:val="00555B4B"/>
    <w:rsid w:val="00555E9E"/>
    <w:rsid w:val="0055684C"/>
    <w:rsid w:val="005568C3"/>
    <w:rsid w:val="00556CBD"/>
    <w:rsid w:val="005578BA"/>
    <w:rsid w:val="00557E36"/>
    <w:rsid w:val="005602E5"/>
    <w:rsid w:val="00560A92"/>
    <w:rsid w:val="00561375"/>
    <w:rsid w:val="0056178C"/>
    <w:rsid w:val="00561823"/>
    <w:rsid w:val="00561BDD"/>
    <w:rsid w:val="005630C0"/>
    <w:rsid w:val="00563895"/>
    <w:rsid w:val="005638D4"/>
    <w:rsid w:val="00563EC8"/>
    <w:rsid w:val="005644B6"/>
    <w:rsid w:val="00565BAB"/>
    <w:rsid w:val="00566B70"/>
    <w:rsid w:val="00566FFB"/>
    <w:rsid w:val="00567272"/>
    <w:rsid w:val="005672CB"/>
    <w:rsid w:val="00567356"/>
    <w:rsid w:val="005674AA"/>
    <w:rsid w:val="005675EF"/>
    <w:rsid w:val="005676C8"/>
    <w:rsid w:val="00567E50"/>
    <w:rsid w:val="00570519"/>
    <w:rsid w:val="0057060A"/>
    <w:rsid w:val="00571632"/>
    <w:rsid w:val="00571825"/>
    <w:rsid w:val="00571BA1"/>
    <w:rsid w:val="00572272"/>
    <w:rsid w:val="005725E1"/>
    <w:rsid w:val="00572C45"/>
    <w:rsid w:val="00573135"/>
    <w:rsid w:val="005734E7"/>
    <w:rsid w:val="005736E2"/>
    <w:rsid w:val="00573731"/>
    <w:rsid w:val="00574628"/>
    <w:rsid w:val="0057495A"/>
    <w:rsid w:val="00574C48"/>
    <w:rsid w:val="00574D5E"/>
    <w:rsid w:val="00575177"/>
    <w:rsid w:val="00575757"/>
    <w:rsid w:val="0057644F"/>
    <w:rsid w:val="005764CF"/>
    <w:rsid w:val="00576A90"/>
    <w:rsid w:val="00576BE4"/>
    <w:rsid w:val="00576F8D"/>
    <w:rsid w:val="00577969"/>
    <w:rsid w:val="00577BCE"/>
    <w:rsid w:val="00580092"/>
    <w:rsid w:val="00580484"/>
    <w:rsid w:val="00580B15"/>
    <w:rsid w:val="00581B4B"/>
    <w:rsid w:val="00582176"/>
    <w:rsid w:val="00582DC4"/>
    <w:rsid w:val="00582E5B"/>
    <w:rsid w:val="00583835"/>
    <w:rsid w:val="00583F97"/>
    <w:rsid w:val="00583FBF"/>
    <w:rsid w:val="00584063"/>
    <w:rsid w:val="00584A8F"/>
    <w:rsid w:val="0058528A"/>
    <w:rsid w:val="00585A38"/>
    <w:rsid w:val="005862E0"/>
    <w:rsid w:val="00586E58"/>
    <w:rsid w:val="005872AE"/>
    <w:rsid w:val="00587409"/>
    <w:rsid w:val="005874EA"/>
    <w:rsid w:val="0058787E"/>
    <w:rsid w:val="00587AC5"/>
    <w:rsid w:val="00587EC0"/>
    <w:rsid w:val="005904C4"/>
    <w:rsid w:val="0059058A"/>
    <w:rsid w:val="005910B7"/>
    <w:rsid w:val="005913DB"/>
    <w:rsid w:val="0059149F"/>
    <w:rsid w:val="00591771"/>
    <w:rsid w:val="00591953"/>
    <w:rsid w:val="00591B2C"/>
    <w:rsid w:val="00591EA1"/>
    <w:rsid w:val="005922F7"/>
    <w:rsid w:val="00592701"/>
    <w:rsid w:val="00592AE3"/>
    <w:rsid w:val="00592D7D"/>
    <w:rsid w:val="00592DF3"/>
    <w:rsid w:val="00592E16"/>
    <w:rsid w:val="00593029"/>
    <w:rsid w:val="0059488A"/>
    <w:rsid w:val="005948ED"/>
    <w:rsid w:val="00594CA5"/>
    <w:rsid w:val="00594E48"/>
    <w:rsid w:val="00594F3C"/>
    <w:rsid w:val="005957EB"/>
    <w:rsid w:val="00595F4E"/>
    <w:rsid w:val="00596158"/>
    <w:rsid w:val="005963D5"/>
    <w:rsid w:val="005967CF"/>
    <w:rsid w:val="00596C65"/>
    <w:rsid w:val="00596D4E"/>
    <w:rsid w:val="0059722D"/>
    <w:rsid w:val="005977A4"/>
    <w:rsid w:val="00597BB8"/>
    <w:rsid w:val="00597EEE"/>
    <w:rsid w:val="005A0140"/>
    <w:rsid w:val="005A0775"/>
    <w:rsid w:val="005A080F"/>
    <w:rsid w:val="005A09CB"/>
    <w:rsid w:val="005A0E6E"/>
    <w:rsid w:val="005A220D"/>
    <w:rsid w:val="005A2477"/>
    <w:rsid w:val="005A30A4"/>
    <w:rsid w:val="005A39AE"/>
    <w:rsid w:val="005A3F28"/>
    <w:rsid w:val="005A5B24"/>
    <w:rsid w:val="005A6131"/>
    <w:rsid w:val="005A64DD"/>
    <w:rsid w:val="005A7CC1"/>
    <w:rsid w:val="005A7D65"/>
    <w:rsid w:val="005A7E06"/>
    <w:rsid w:val="005A7F35"/>
    <w:rsid w:val="005B02A9"/>
    <w:rsid w:val="005B0346"/>
    <w:rsid w:val="005B09BA"/>
    <w:rsid w:val="005B1CE2"/>
    <w:rsid w:val="005B20E8"/>
    <w:rsid w:val="005B21C8"/>
    <w:rsid w:val="005B230A"/>
    <w:rsid w:val="005B2756"/>
    <w:rsid w:val="005B2B2D"/>
    <w:rsid w:val="005B2D64"/>
    <w:rsid w:val="005B3CF9"/>
    <w:rsid w:val="005B423B"/>
    <w:rsid w:val="005B44E4"/>
    <w:rsid w:val="005B50BE"/>
    <w:rsid w:val="005B50E8"/>
    <w:rsid w:val="005B52DD"/>
    <w:rsid w:val="005B55F0"/>
    <w:rsid w:val="005B55FF"/>
    <w:rsid w:val="005B57EF"/>
    <w:rsid w:val="005B594B"/>
    <w:rsid w:val="005B5F88"/>
    <w:rsid w:val="005B6E2A"/>
    <w:rsid w:val="005B75D7"/>
    <w:rsid w:val="005B772E"/>
    <w:rsid w:val="005B7976"/>
    <w:rsid w:val="005B7B6E"/>
    <w:rsid w:val="005B7D8F"/>
    <w:rsid w:val="005C03DF"/>
    <w:rsid w:val="005C0E5A"/>
    <w:rsid w:val="005C1A8F"/>
    <w:rsid w:val="005C1B9E"/>
    <w:rsid w:val="005C1BED"/>
    <w:rsid w:val="005C2730"/>
    <w:rsid w:val="005C27B9"/>
    <w:rsid w:val="005C3033"/>
    <w:rsid w:val="005C31E6"/>
    <w:rsid w:val="005C3A7F"/>
    <w:rsid w:val="005C423D"/>
    <w:rsid w:val="005C487E"/>
    <w:rsid w:val="005C5683"/>
    <w:rsid w:val="005C5C65"/>
    <w:rsid w:val="005C5D2E"/>
    <w:rsid w:val="005C6134"/>
    <w:rsid w:val="005C6638"/>
    <w:rsid w:val="005C699C"/>
    <w:rsid w:val="005C6A0A"/>
    <w:rsid w:val="005C6FEA"/>
    <w:rsid w:val="005C798D"/>
    <w:rsid w:val="005D0145"/>
    <w:rsid w:val="005D073E"/>
    <w:rsid w:val="005D0B5C"/>
    <w:rsid w:val="005D0C47"/>
    <w:rsid w:val="005D0E53"/>
    <w:rsid w:val="005D0F8E"/>
    <w:rsid w:val="005D1C8E"/>
    <w:rsid w:val="005D354E"/>
    <w:rsid w:val="005D3A5D"/>
    <w:rsid w:val="005D3F6E"/>
    <w:rsid w:val="005D41EA"/>
    <w:rsid w:val="005D4880"/>
    <w:rsid w:val="005D55BF"/>
    <w:rsid w:val="005D58D2"/>
    <w:rsid w:val="005D6A2E"/>
    <w:rsid w:val="005D6BBE"/>
    <w:rsid w:val="005D6DE2"/>
    <w:rsid w:val="005D70F2"/>
    <w:rsid w:val="005D7CF7"/>
    <w:rsid w:val="005E09F7"/>
    <w:rsid w:val="005E0CC5"/>
    <w:rsid w:val="005E1358"/>
    <w:rsid w:val="005E1826"/>
    <w:rsid w:val="005E1E5F"/>
    <w:rsid w:val="005E2263"/>
    <w:rsid w:val="005E2A4F"/>
    <w:rsid w:val="005E2A6E"/>
    <w:rsid w:val="005E30BC"/>
    <w:rsid w:val="005E357F"/>
    <w:rsid w:val="005E3A77"/>
    <w:rsid w:val="005E3BB0"/>
    <w:rsid w:val="005E3D67"/>
    <w:rsid w:val="005E4044"/>
    <w:rsid w:val="005E4943"/>
    <w:rsid w:val="005E4D90"/>
    <w:rsid w:val="005E5452"/>
    <w:rsid w:val="005E5488"/>
    <w:rsid w:val="005E66E2"/>
    <w:rsid w:val="005E69F3"/>
    <w:rsid w:val="005E7627"/>
    <w:rsid w:val="005E7D34"/>
    <w:rsid w:val="005F1C3B"/>
    <w:rsid w:val="005F27B4"/>
    <w:rsid w:val="005F2A12"/>
    <w:rsid w:val="005F314F"/>
    <w:rsid w:val="005F31A1"/>
    <w:rsid w:val="005F3212"/>
    <w:rsid w:val="005F32C5"/>
    <w:rsid w:val="005F33CD"/>
    <w:rsid w:val="005F3625"/>
    <w:rsid w:val="005F4EC8"/>
    <w:rsid w:val="005F584E"/>
    <w:rsid w:val="005F5E72"/>
    <w:rsid w:val="005F6E78"/>
    <w:rsid w:val="005F7230"/>
    <w:rsid w:val="005F7C4C"/>
    <w:rsid w:val="0060129C"/>
    <w:rsid w:val="006019FA"/>
    <w:rsid w:val="00601A15"/>
    <w:rsid w:val="0060227D"/>
    <w:rsid w:val="00602473"/>
    <w:rsid w:val="00602D5E"/>
    <w:rsid w:val="0060358C"/>
    <w:rsid w:val="00603C1E"/>
    <w:rsid w:val="00604497"/>
    <w:rsid w:val="006046ED"/>
    <w:rsid w:val="00604D25"/>
    <w:rsid w:val="00604E58"/>
    <w:rsid w:val="00604F07"/>
    <w:rsid w:val="006055C2"/>
    <w:rsid w:val="00605890"/>
    <w:rsid w:val="0060597B"/>
    <w:rsid w:val="00605CED"/>
    <w:rsid w:val="006061C0"/>
    <w:rsid w:val="006062DF"/>
    <w:rsid w:val="0060664C"/>
    <w:rsid w:val="0060694F"/>
    <w:rsid w:val="00606C83"/>
    <w:rsid w:val="006072FA"/>
    <w:rsid w:val="0060743C"/>
    <w:rsid w:val="0060744D"/>
    <w:rsid w:val="00607951"/>
    <w:rsid w:val="0061015F"/>
    <w:rsid w:val="006109B8"/>
    <w:rsid w:val="00610DC0"/>
    <w:rsid w:val="00610DE7"/>
    <w:rsid w:val="006110AF"/>
    <w:rsid w:val="00611353"/>
    <w:rsid w:val="006117EC"/>
    <w:rsid w:val="00611839"/>
    <w:rsid w:val="00611D60"/>
    <w:rsid w:val="00611FDA"/>
    <w:rsid w:val="006125DF"/>
    <w:rsid w:val="0061265E"/>
    <w:rsid w:val="00612E2C"/>
    <w:rsid w:val="006139E9"/>
    <w:rsid w:val="00614C5B"/>
    <w:rsid w:val="00614DEC"/>
    <w:rsid w:val="00616C41"/>
    <w:rsid w:val="00620256"/>
    <w:rsid w:val="00620A5D"/>
    <w:rsid w:val="00620F29"/>
    <w:rsid w:val="00621409"/>
    <w:rsid w:val="006223E8"/>
    <w:rsid w:val="00622597"/>
    <w:rsid w:val="00622C85"/>
    <w:rsid w:val="00622CDD"/>
    <w:rsid w:val="0062395B"/>
    <w:rsid w:val="006239C6"/>
    <w:rsid w:val="0062462E"/>
    <w:rsid w:val="0062548A"/>
    <w:rsid w:val="00625E81"/>
    <w:rsid w:val="00625F41"/>
    <w:rsid w:val="006265B7"/>
    <w:rsid w:val="00626C46"/>
    <w:rsid w:val="00626D40"/>
    <w:rsid w:val="00627385"/>
    <w:rsid w:val="00627B00"/>
    <w:rsid w:val="00627EBB"/>
    <w:rsid w:val="00630093"/>
    <w:rsid w:val="006303C8"/>
    <w:rsid w:val="00630552"/>
    <w:rsid w:val="0063112D"/>
    <w:rsid w:val="00631BA9"/>
    <w:rsid w:val="00631E6B"/>
    <w:rsid w:val="00632E00"/>
    <w:rsid w:val="0063322B"/>
    <w:rsid w:val="0063346C"/>
    <w:rsid w:val="00633CCF"/>
    <w:rsid w:val="00634181"/>
    <w:rsid w:val="00635230"/>
    <w:rsid w:val="00635D27"/>
    <w:rsid w:val="00636021"/>
    <w:rsid w:val="006368F2"/>
    <w:rsid w:val="00636F2D"/>
    <w:rsid w:val="0063757C"/>
    <w:rsid w:val="006379B2"/>
    <w:rsid w:val="00637B29"/>
    <w:rsid w:val="00637C11"/>
    <w:rsid w:val="00640B97"/>
    <w:rsid w:val="00640D8B"/>
    <w:rsid w:val="00641A99"/>
    <w:rsid w:val="00641AA3"/>
    <w:rsid w:val="006425E2"/>
    <w:rsid w:val="006429BD"/>
    <w:rsid w:val="006432F7"/>
    <w:rsid w:val="006433A2"/>
    <w:rsid w:val="00643918"/>
    <w:rsid w:val="00643CA4"/>
    <w:rsid w:val="006440FC"/>
    <w:rsid w:val="00644177"/>
    <w:rsid w:val="00644902"/>
    <w:rsid w:val="00644FCF"/>
    <w:rsid w:val="00645034"/>
    <w:rsid w:val="0064625B"/>
    <w:rsid w:val="0064628D"/>
    <w:rsid w:val="00646599"/>
    <w:rsid w:val="00646A96"/>
    <w:rsid w:val="00647946"/>
    <w:rsid w:val="00647949"/>
    <w:rsid w:val="006506AD"/>
    <w:rsid w:val="006509BD"/>
    <w:rsid w:val="006509CE"/>
    <w:rsid w:val="006517B1"/>
    <w:rsid w:val="0065197B"/>
    <w:rsid w:val="00651BA6"/>
    <w:rsid w:val="006521B4"/>
    <w:rsid w:val="006521B7"/>
    <w:rsid w:val="00652649"/>
    <w:rsid w:val="00652B20"/>
    <w:rsid w:val="00653283"/>
    <w:rsid w:val="006534CC"/>
    <w:rsid w:val="00653528"/>
    <w:rsid w:val="00653B32"/>
    <w:rsid w:val="006545EA"/>
    <w:rsid w:val="0065481F"/>
    <w:rsid w:val="00654BD2"/>
    <w:rsid w:val="00655780"/>
    <w:rsid w:val="00656445"/>
    <w:rsid w:val="006569D4"/>
    <w:rsid w:val="00656ABD"/>
    <w:rsid w:val="00656BE7"/>
    <w:rsid w:val="00656C40"/>
    <w:rsid w:val="00656E0F"/>
    <w:rsid w:val="0065727E"/>
    <w:rsid w:val="00660321"/>
    <w:rsid w:val="0066064A"/>
    <w:rsid w:val="00660E6B"/>
    <w:rsid w:val="006610DD"/>
    <w:rsid w:val="006615C8"/>
    <w:rsid w:val="00661829"/>
    <w:rsid w:val="00662084"/>
    <w:rsid w:val="00662A62"/>
    <w:rsid w:val="00662B5C"/>
    <w:rsid w:val="0066334F"/>
    <w:rsid w:val="006641F9"/>
    <w:rsid w:val="00664BB8"/>
    <w:rsid w:val="00665219"/>
    <w:rsid w:val="0066522A"/>
    <w:rsid w:val="00665665"/>
    <w:rsid w:val="0066587D"/>
    <w:rsid w:val="00665891"/>
    <w:rsid w:val="00665FA2"/>
    <w:rsid w:val="0066655B"/>
    <w:rsid w:val="00666878"/>
    <w:rsid w:val="006669FA"/>
    <w:rsid w:val="00666A72"/>
    <w:rsid w:val="00666CCC"/>
    <w:rsid w:val="00667706"/>
    <w:rsid w:val="00667753"/>
    <w:rsid w:val="0067053E"/>
    <w:rsid w:val="00670A98"/>
    <w:rsid w:val="00671844"/>
    <w:rsid w:val="00671868"/>
    <w:rsid w:val="00671EBC"/>
    <w:rsid w:val="00671EBE"/>
    <w:rsid w:val="00672422"/>
    <w:rsid w:val="00672A11"/>
    <w:rsid w:val="00672AA8"/>
    <w:rsid w:val="00672BC4"/>
    <w:rsid w:val="00673129"/>
    <w:rsid w:val="00673163"/>
    <w:rsid w:val="0067350F"/>
    <w:rsid w:val="006736C6"/>
    <w:rsid w:val="00673BEF"/>
    <w:rsid w:val="00674111"/>
    <w:rsid w:val="00674CDC"/>
    <w:rsid w:val="00674D26"/>
    <w:rsid w:val="00674FB3"/>
    <w:rsid w:val="0067515A"/>
    <w:rsid w:val="00676391"/>
    <w:rsid w:val="0067646A"/>
    <w:rsid w:val="00676829"/>
    <w:rsid w:val="00676AC5"/>
    <w:rsid w:val="006771C5"/>
    <w:rsid w:val="006776C8"/>
    <w:rsid w:val="00677F9D"/>
    <w:rsid w:val="00680310"/>
    <w:rsid w:val="00680736"/>
    <w:rsid w:val="00681546"/>
    <w:rsid w:val="006828AF"/>
    <w:rsid w:val="006834E6"/>
    <w:rsid w:val="0068381C"/>
    <w:rsid w:val="00683C07"/>
    <w:rsid w:val="00683C59"/>
    <w:rsid w:val="00683D0A"/>
    <w:rsid w:val="00683D39"/>
    <w:rsid w:val="00683DB7"/>
    <w:rsid w:val="00684056"/>
    <w:rsid w:val="00684B00"/>
    <w:rsid w:val="00684F71"/>
    <w:rsid w:val="00685515"/>
    <w:rsid w:val="0068560E"/>
    <w:rsid w:val="00685EF7"/>
    <w:rsid w:val="0068678C"/>
    <w:rsid w:val="006872DD"/>
    <w:rsid w:val="0068756C"/>
    <w:rsid w:val="00687B57"/>
    <w:rsid w:val="0069091B"/>
    <w:rsid w:val="00690D23"/>
    <w:rsid w:val="00691E13"/>
    <w:rsid w:val="006920E0"/>
    <w:rsid w:val="0069283B"/>
    <w:rsid w:val="006942D6"/>
    <w:rsid w:val="006943FB"/>
    <w:rsid w:val="006946EB"/>
    <w:rsid w:val="00694B00"/>
    <w:rsid w:val="00694C50"/>
    <w:rsid w:val="006957C2"/>
    <w:rsid w:val="0069585E"/>
    <w:rsid w:val="00697450"/>
    <w:rsid w:val="00697974"/>
    <w:rsid w:val="006A028F"/>
    <w:rsid w:val="006A0E1A"/>
    <w:rsid w:val="006A18C3"/>
    <w:rsid w:val="006A2240"/>
    <w:rsid w:val="006A227B"/>
    <w:rsid w:val="006A23F7"/>
    <w:rsid w:val="006A2D5B"/>
    <w:rsid w:val="006A2E1F"/>
    <w:rsid w:val="006A32A2"/>
    <w:rsid w:val="006A375B"/>
    <w:rsid w:val="006A39D8"/>
    <w:rsid w:val="006A4198"/>
    <w:rsid w:val="006A4C6E"/>
    <w:rsid w:val="006A5957"/>
    <w:rsid w:val="006A5BE6"/>
    <w:rsid w:val="006A5DB4"/>
    <w:rsid w:val="006A61E3"/>
    <w:rsid w:val="006A647D"/>
    <w:rsid w:val="006A7E24"/>
    <w:rsid w:val="006B019A"/>
    <w:rsid w:val="006B0708"/>
    <w:rsid w:val="006B0FA4"/>
    <w:rsid w:val="006B1221"/>
    <w:rsid w:val="006B1248"/>
    <w:rsid w:val="006B13F5"/>
    <w:rsid w:val="006B17CA"/>
    <w:rsid w:val="006B17CE"/>
    <w:rsid w:val="006B196B"/>
    <w:rsid w:val="006B19D2"/>
    <w:rsid w:val="006B1A5A"/>
    <w:rsid w:val="006B1D19"/>
    <w:rsid w:val="006B2583"/>
    <w:rsid w:val="006B2697"/>
    <w:rsid w:val="006B2AA0"/>
    <w:rsid w:val="006B2AA8"/>
    <w:rsid w:val="006B2D29"/>
    <w:rsid w:val="006B30E0"/>
    <w:rsid w:val="006B32FC"/>
    <w:rsid w:val="006B360D"/>
    <w:rsid w:val="006B3F85"/>
    <w:rsid w:val="006B41FF"/>
    <w:rsid w:val="006B49D3"/>
    <w:rsid w:val="006B56E9"/>
    <w:rsid w:val="006B5953"/>
    <w:rsid w:val="006B5FAC"/>
    <w:rsid w:val="006B60DE"/>
    <w:rsid w:val="006B6B38"/>
    <w:rsid w:val="006B6D74"/>
    <w:rsid w:val="006B6DB4"/>
    <w:rsid w:val="006B6E01"/>
    <w:rsid w:val="006B73D6"/>
    <w:rsid w:val="006B79FE"/>
    <w:rsid w:val="006C0689"/>
    <w:rsid w:val="006C0709"/>
    <w:rsid w:val="006C0DE6"/>
    <w:rsid w:val="006C0DEC"/>
    <w:rsid w:val="006C199A"/>
    <w:rsid w:val="006C1F90"/>
    <w:rsid w:val="006C2C4A"/>
    <w:rsid w:val="006C2C93"/>
    <w:rsid w:val="006C2DEE"/>
    <w:rsid w:val="006C2E34"/>
    <w:rsid w:val="006C2E45"/>
    <w:rsid w:val="006C3624"/>
    <w:rsid w:val="006C4125"/>
    <w:rsid w:val="006C42CF"/>
    <w:rsid w:val="006C439E"/>
    <w:rsid w:val="006C4E6A"/>
    <w:rsid w:val="006C54C8"/>
    <w:rsid w:val="006C64D4"/>
    <w:rsid w:val="006C6C52"/>
    <w:rsid w:val="006C7958"/>
    <w:rsid w:val="006C79B2"/>
    <w:rsid w:val="006C7A25"/>
    <w:rsid w:val="006C7DDA"/>
    <w:rsid w:val="006D0248"/>
    <w:rsid w:val="006D088F"/>
    <w:rsid w:val="006D1A5E"/>
    <w:rsid w:val="006D1B7A"/>
    <w:rsid w:val="006D24D3"/>
    <w:rsid w:val="006D26FD"/>
    <w:rsid w:val="006D2E56"/>
    <w:rsid w:val="006D2E62"/>
    <w:rsid w:val="006D3680"/>
    <w:rsid w:val="006D45AA"/>
    <w:rsid w:val="006D4688"/>
    <w:rsid w:val="006D46E6"/>
    <w:rsid w:val="006D4F16"/>
    <w:rsid w:val="006D58DB"/>
    <w:rsid w:val="006D5CCB"/>
    <w:rsid w:val="006D60C1"/>
    <w:rsid w:val="006D6115"/>
    <w:rsid w:val="006D73CF"/>
    <w:rsid w:val="006D750D"/>
    <w:rsid w:val="006D7603"/>
    <w:rsid w:val="006D76BB"/>
    <w:rsid w:val="006E0791"/>
    <w:rsid w:val="006E0873"/>
    <w:rsid w:val="006E166B"/>
    <w:rsid w:val="006E2A0D"/>
    <w:rsid w:val="006E3389"/>
    <w:rsid w:val="006E37AB"/>
    <w:rsid w:val="006E3B83"/>
    <w:rsid w:val="006E4C2A"/>
    <w:rsid w:val="006E4C4A"/>
    <w:rsid w:val="006E4F44"/>
    <w:rsid w:val="006E4FF6"/>
    <w:rsid w:val="006E5022"/>
    <w:rsid w:val="006E537F"/>
    <w:rsid w:val="006E53F5"/>
    <w:rsid w:val="006E56BE"/>
    <w:rsid w:val="006E5B2F"/>
    <w:rsid w:val="006E5E1D"/>
    <w:rsid w:val="006E6877"/>
    <w:rsid w:val="006E6ED6"/>
    <w:rsid w:val="006E73F2"/>
    <w:rsid w:val="006E7779"/>
    <w:rsid w:val="006E77B4"/>
    <w:rsid w:val="006E77D2"/>
    <w:rsid w:val="006E7A04"/>
    <w:rsid w:val="006F0414"/>
    <w:rsid w:val="006F045C"/>
    <w:rsid w:val="006F0E7C"/>
    <w:rsid w:val="006F17BD"/>
    <w:rsid w:val="006F18ED"/>
    <w:rsid w:val="006F1BD3"/>
    <w:rsid w:val="006F1C8B"/>
    <w:rsid w:val="006F1E42"/>
    <w:rsid w:val="006F1EFB"/>
    <w:rsid w:val="006F21F9"/>
    <w:rsid w:val="006F22E2"/>
    <w:rsid w:val="006F2957"/>
    <w:rsid w:val="006F2C53"/>
    <w:rsid w:val="006F32E7"/>
    <w:rsid w:val="006F36A5"/>
    <w:rsid w:val="006F3E64"/>
    <w:rsid w:val="006F4289"/>
    <w:rsid w:val="006F46BE"/>
    <w:rsid w:val="006F5E30"/>
    <w:rsid w:val="006F6459"/>
    <w:rsid w:val="006F6544"/>
    <w:rsid w:val="006F6777"/>
    <w:rsid w:val="006F7016"/>
    <w:rsid w:val="006F7230"/>
    <w:rsid w:val="006F79BE"/>
    <w:rsid w:val="006F7D6E"/>
    <w:rsid w:val="007006E6"/>
    <w:rsid w:val="00700825"/>
    <w:rsid w:val="00700E02"/>
    <w:rsid w:val="00700E9C"/>
    <w:rsid w:val="00701148"/>
    <w:rsid w:val="007011B3"/>
    <w:rsid w:val="007013E3"/>
    <w:rsid w:val="007015A3"/>
    <w:rsid w:val="00701778"/>
    <w:rsid w:val="00701806"/>
    <w:rsid w:val="00702102"/>
    <w:rsid w:val="007029C1"/>
    <w:rsid w:val="0070349C"/>
    <w:rsid w:val="00703D85"/>
    <w:rsid w:val="00704723"/>
    <w:rsid w:val="00704BDF"/>
    <w:rsid w:val="00704EF3"/>
    <w:rsid w:val="00705103"/>
    <w:rsid w:val="007057D7"/>
    <w:rsid w:val="007058A7"/>
    <w:rsid w:val="00705E87"/>
    <w:rsid w:val="00706A8D"/>
    <w:rsid w:val="00706D30"/>
    <w:rsid w:val="00707656"/>
    <w:rsid w:val="00707D79"/>
    <w:rsid w:val="00710353"/>
    <w:rsid w:val="007106D6"/>
    <w:rsid w:val="007108EF"/>
    <w:rsid w:val="00711653"/>
    <w:rsid w:val="00711A7E"/>
    <w:rsid w:val="00711D40"/>
    <w:rsid w:val="00711DB5"/>
    <w:rsid w:val="00712010"/>
    <w:rsid w:val="00712497"/>
    <w:rsid w:val="00712BA1"/>
    <w:rsid w:val="00713035"/>
    <w:rsid w:val="0071473D"/>
    <w:rsid w:val="007156A5"/>
    <w:rsid w:val="007157F8"/>
    <w:rsid w:val="00715F1B"/>
    <w:rsid w:val="007161CC"/>
    <w:rsid w:val="007168AB"/>
    <w:rsid w:val="00716A33"/>
    <w:rsid w:val="007176F5"/>
    <w:rsid w:val="00717701"/>
    <w:rsid w:val="00720354"/>
    <w:rsid w:val="007206E9"/>
    <w:rsid w:val="00720B98"/>
    <w:rsid w:val="00721502"/>
    <w:rsid w:val="00721508"/>
    <w:rsid w:val="00721A74"/>
    <w:rsid w:val="00721E16"/>
    <w:rsid w:val="007224DF"/>
    <w:rsid w:val="00722768"/>
    <w:rsid w:val="00722783"/>
    <w:rsid w:val="00723155"/>
    <w:rsid w:val="00723567"/>
    <w:rsid w:val="0072439A"/>
    <w:rsid w:val="00724737"/>
    <w:rsid w:val="007247AC"/>
    <w:rsid w:val="00724AE6"/>
    <w:rsid w:val="00724C5A"/>
    <w:rsid w:val="007257F3"/>
    <w:rsid w:val="00725910"/>
    <w:rsid w:val="00725D76"/>
    <w:rsid w:val="007267AA"/>
    <w:rsid w:val="00726B82"/>
    <w:rsid w:val="0072764E"/>
    <w:rsid w:val="0073006F"/>
    <w:rsid w:val="0073129B"/>
    <w:rsid w:val="0073134C"/>
    <w:rsid w:val="00732BCD"/>
    <w:rsid w:val="00732CD1"/>
    <w:rsid w:val="00732D53"/>
    <w:rsid w:val="007332EA"/>
    <w:rsid w:val="00733321"/>
    <w:rsid w:val="00733494"/>
    <w:rsid w:val="00734C7A"/>
    <w:rsid w:val="00734FDE"/>
    <w:rsid w:val="007350C6"/>
    <w:rsid w:val="007351EB"/>
    <w:rsid w:val="00735E1A"/>
    <w:rsid w:val="00736EA1"/>
    <w:rsid w:val="00736FCF"/>
    <w:rsid w:val="007374E7"/>
    <w:rsid w:val="007414D3"/>
    <w:rsid w:val="0074152D"/>
    <w:rsid w:val="00741700"/>
    <w:rsid w:val="00741E46"/>
    <w:rsid w:val="00742062"/>
    <w:rsid w:val="00742A89"/>
    <w:rsid w:val="00742AA3"/>
    <w:rsid w:val="00742D54"/>
    <w:rsid w:val="0074301C"/>
    <w:rsid w:val="007436C2"/>
    <w:rsid w:val="00743DD5"/>
    <w:rsid w:val="00743F9C"/>
    <w:rsid w:val="00744476"/>
    <w:rsid w:val="007447EF"/>
    <w:rsid w:val="00745743"/>
    <w:rsid w:val="00745926"/>
    <w:rsid w:val="00745ACB"/>
    <w:rsid w:val="00745DD7"/>
    <w:rsid w:val="0074659D"/>
    <w:rsid w:val="00746F8B"/>
    <w:rsid w:val="007472FE"/>
    <w:rsid w:val="007474CA"/>
    <w:rsid w:val="007479A1"/>
    <w:rsid w:val="00747E54"/>
    <w:rsid w:val="007500CD"/>
    <w:rsid w:val="007503D4"/>
    <w:rsid w:val="00750D7E"/>
    <w:rsid w:val="00750FFC"/>
    <w:rsid w:val="00751AB2"/>
    <w:rsid w:val="00751E15"/>
    <w:rsid w:val="007523D1"/>
    <w:rsid w:val="00752467"/>
    <w:rsid w:val="0075259F"/>
    <w:rsid w:val="007536D2"/>
    <w:rsid w:val="007536D9"/>
    <w:rsid w:val="0075380C"/>
    <w:rsid w:val="007539BF"/>
    <w:rsid w:val="00753FA2"/>
    <w:rsid w:val="00754F53"/>
    <w:rsid w:val="00755110"/>
    <w:rsid w:val="0075582B"/>
    <w:rsid w:val="00755EA0"/>
    <w:rsid w:val="00755EC0"/>
    <w:rsid w:val="007560A0"/>
    <w:rsid w:val="00756443"/>
    <w:rsid w:val="00756858"/>
    <w:rsid w:val="00757054"/>
    <w:rsid w:val="00757183"/>
    <w:rsid w:val="00757895"/>
    <w:rsid w:val="00757A7D"/>
    <w:rsid w:val="007603B9"/>
    <w:rsid w:val="007605D4"/>
    <w:rsid w:val="00760EC2"/>
    <w:rsid w:val="0076106B"/>
    <w:rsid w:val="00761724"/>
    <w:rsid w:val="007619DE"/>
    <w:rsid w:val="00761ADA"/>
    <w:rsid w:val="00762107"/>
    <w:rsid w:val="00762222"/>
    <w:rsid w:val="007623D7"/>
    <w:rsid w:val="0076282A"/>
    <w:rsid w:val="007650FF"/>
    <w:rsid w:val="007665BE"/>
    <w:rsid w:val="007667F1"/>
    <w:rsid w:val="00767B35"/>
    <w:rsid w:val="00767F49"/>
    <w:rsid w:val="00770445"/>
    <w:rsid w:val="0077074F"/>
    <w:rsid w:val="007707FB"/>
    <w:rsid w:val="00770D64"/>
    <w:rsid w:val="00770DAF"/>
    <w:rsid w:val="007710BC"/>
    <w:rsid w:val="00771EFD"/>
    <w:rsid w:val="00771F2D"/>
    <w:rsid w:val="00772315"/>
    <w:rsid w:val="007727BD"/>
    <w:rsid w:val="0077323F"/>
    <w:rsid w:val="00773547"/>
    <w:rsid w:val="00773C6C"/>
    <w:rsid w:val="00773DE5"/>
    <w:rsid w:val="007743A4"/>
    <w:rsid w:val="007745CF"/>
    <w:rsid w:val="00774E94"/>
    <w:rsid w:val="00775238"/>
    <w:rsid w:val="00775329"/>
    <w:rsid w:val="00776104"/>
    <w:rsid w:val="00776352"/>
    <w:rsid w:val="0077687D"/>
    <w:rsid w:val="00776964"/>
    <w:rsid w:val="00777203"/>
    <w:rsid w:val="00777243"/>
    <w:rsid w:val="007775C7"/>
    <w:rsid w:val="0077797F"/>
    <w:rsid w:val="00777CCF"/>
    <w:rsid w:val="00777D60"/>
    <w:rsid w:val="00780CBC"/>
    <w:rsid w:val="00781D1B"/>
    <w:rsid w:val="007822A6"/>
    <w:rsid w:val="00782675"/>
    <w:rsid w:val="007827C4"/>
    <w:rsid w:val="00782801"/>
    <w:rsid w:val="00783266"/>
    <w:rsid w:val="0078497B"/>
    <w:rsid w:val="00785651"/>
    <w:rsid w:val="00785C73"/>
    <w:rsid w:val="00786603"/>
    <w:rsid w:val="0078668A"/>
    <w:rsid w:val="00786878"/>
    <w:rsid w:val="007879B1"/>
    <w:rsid w:val="00787FDA"/>
    <w:rsid w:val="0079069C"/>
    <w:rsid w:val="00790937"/>
    <w:rsid w:val="00790A17"/>
    <w:rsid w:val="00791069"/>
    <w:rsid w:val="00791397"/>
    <w:rsid w:val="00791C64"/>
    <w:rsid w:val="007922A5"/>
    <w:rsid w:val="007929C4"/>
    <w:rsid w:val="00792F4C"/>
    <w:rsid w:val="00793225"/>
    <w:rsid w:val="007933AF"/>
    <w:rsid w:val="007933C9"/>
    <w:rsid w:val="00793A05"/>
    <w:rsid w:val="00793F8A"/>
    <w:rsid w:val="00794253"/>
    <w:rsid w:val="007945C5"/>
    <w:rsid w:val="007967A9"/>
    <w:rsid w:val="00796B8E"/>
    <w:rsid w:val="00796D67"/>
    <w:rsid w:val="00796DBD"/>
    <w:rsid w:val="00797711"/>
    <w:rsid w:val="0079778A"/>
    <w:rsid w:val="007977B1"/>
    <w:rsid w:val="00797825"/>
    <w:rsid w:val="00797C14"/>
    <w:rsid w:val="007A05F3"/>
    <w:rsid w:val="007A071D"/>
    <w:rsid w:val="007A0C91"/>
    <w:rsid w:val="007A160D"/>
    <w:rsid w:val="007A1698"/>
    <w:rsid w:val="007A2188"/>
    <w:rsid w:val="007A25A4"/>
    <w:rsid w:val="007A29AF"/>
    <w:rsid w:val="007A2CD0"/>
    <w:rsid w:val="007A2F79"/>
    <w:rsid w:val="007A3158"/>
    <w:rsid w:val="007A358D"/>
    <w:rsid w:val="007A365F"/>
    <w:rsid w:val="007A37AB"/>
    <w:rsid w:val="007A3B45"/>
    <w:rsid w:val="007A4473"/>
    <w:rsid w:val="007A4643"/>
    <w:rsid w:val="007A4895"/>
    <w:rsid w:val="007A4A8F"/>
    <w:rsid w:val="007A4D46"/>
    <w:rsid w:val="007A4E1A"/>
    <w:rsid w:val="007A5F14"/>
    <w:rsid w:val="007A6724"/>
    <w:rsid w:val="007A67AF"/>
    <w:rsid w:val="007A6BDB"/>
    <w:rsid w:val="007A6D1A"/>
    <w:rsid w:val="007A6DFC"/>
    <w:rsid w:val="007A6F20"/>
    <w:rsid w:val="007B0339"/>
    <w:rsid w:val="007B058E"/>
    <w:rsid w:val="007B08E1"/>
    <w:rsid w:val="007B0B9B"/>
    <w:rsid w:val="007B0DA3"/>
    <w:rsid w:val="007B101B"/>
    <w:rsid w:val="007B1326"/>
    <w:rsid w:val="007B15F4"/>
    <w:rsid w:val="007B1A8F"/>
    <w:rsid w:val="007B2744"/>
    <w:rsid w:val="007B2A49"/>
    <w:rsid w:val="007B3047"/>
    <w:rsid w:val="007B31A9"/>
    <w:rsid w:val="007B3448"/>
    <w:rsid w:val="007B3889"/>
    <w:rsid w:val="007B3F0D"/>
    <w:rsid w:val="007B3F99"/>
    <w:rsid w:val="007B45B9"/>
    <w:rsid w:val="007B481C"/>
    <w:rsid w:val="007B52E7"/>
    <w:rsid w:val="007B5623"/>
    <w:rsid w:val="007B5FD6"/>
    <w:rsid w:val="007B6009"/>
    <w:rsid w:val="007B6208"/>
    <w:rsid w:val="007B65A9"/>
    <w:rsid w:val="007B6B20"/>
    <w:rsid w:val="007B6B53"/>
    <w:rsid w:val="007B6F42"/>
    <w:rsid w:val="007B751C"/>
    <w:rsid w:val="007B7650"/>
    <w:rsid w:val="007B7C47"/>
    <w:rsid w:val="007B7FAC"/>
    <w:rsid w:val="007C04D7"/>
    <w:rsid w:val="007C0B1E"/>
    <w:rsid w:val="007C0DCB"/>
    <w:rsid w:val="007C1107"/>
    <w:rsid w:val="007C1199"/>
    <w:rsid w:val="007C16D5"/>
    <w:rsid w:val="007C1C36"/>
    <w:rsid w:val="007C2729"/>
    <w:rsid w:val="007C28DC"/>
    <w:rsid w:val="007C2F9C"/>
    <w:rsid w:val="007C3D12"/>
    <w:rsid w:val="007C3E44"/>
    <w:rsid w:val="007C4CB6"/>
    <w:rsid w:val="007C4D03"/>
    <w:rsid w:val="007C4EA3"/>
    <w:rsid w:val="007C4F6B"/>
    <w:rsid w:val="007C4FFA"/>
    <w:rsid w:val="007C508C"/>
    <w:rsid w:val="007C575B"/>
    <w:rsid w:val="007C65D0"/>
    <w:rsid w:val="007C6994"/>
    <w:rsid w:val="007C77F8"/>
    <w:rsid w:val="007D047A"/>
    <w:rsid w:val="007D0643"/>
    <w:rsid w:val="007D06AD"/>
    <w:rsid w:val="007D15AA"/>
    <w:rsid w:val="007D1935"/>
    <w:rsid w:val="007D235B"/>
    <w:rsid w:val="007D26D5"/>
    <w:rsid w:val="007D2A33"/>
    <w:rsid w:val="007D304A"/>
    <w:rsid w:val="007D3A66"/>
    <w:rsid w:val="007D3D52"/>
    <w:rsid w:val="007D4384"/>
    <w:rsid w:val="007D444E"/>
    <w:rsid w:val="007D46C4"/>
    <w:rsid w:val="007D49AA"/>
    <w:rsid w:val="007D4FB4"/>
    <w:rsid w:val="007D5FF6"/>
    <w:rsid w:val="007D61CC"/>
    <w:rsid w:val="007D673B"/>
    <w:rsid w:val="007D7AA6"/>
    <w:rsid w:val="007D7B9C"/>
    <w:rsid w:val="007E044E"/>
    <w:rsid w:val="007E0760"/>
    <w:rsid w:val="007E0813"/>
    <w:rsid w:val="007E0DA0"/>
    <w:rsid w:val="007E140C"/>
    <w:rsid w:val="007E1934"/>
    <w:rsid w:val="007E1B70"/>
    <w:rsid w:val="007E1BBD"/>
    <w:rsid w:val="007E1BF7"/>
    <w:rsid w:val="007E1C12"/>
    <w:rsid w:val="007E1FAA"/>
    <w:rsid w:val="007E2784"/>
    <w:rsid w:val="007E2F9A"/>
    <w:rsid w:val="007E319C"/>
    <w:rsid w:val="007E349A"/>
    <w:rsid w:val="007E3B2A"/>
    <w:rsid w:val="007E3CCC"/>
    <w:rsid w:val="007E3E6A"/>
    <w:rsid w:val="007E4A08"/>
    <w:rsid w:val="007E4CA6"/>
    <w:rsid w:val="007E4ED0"/>
    <w:rsid w:val="007E54AE"/>
    <w:rsid w:val="007E5594"/>
    <w:rsid w:val="007E58A1"/>
    <w:rsid w:val="007E6B63"/>
    <w:rsid w:val="007E6E8D"/>
    <w:rsid w:val="007E75BB"/>
    <w:rsid w:val="007E78CD"/>
    <w:rsid w:val="007E7FCC"/>
    <w:rsid w:val="007F0480"/>
    <w:rsid w:val="007F0620"/>
    <w:rsid w:val="007F0827"/>
    <w:rsid w:val="007F0B5F"/>
    <w:rsid w:val="007F0B6C"/>
    <w:rsid w:val="007F17D7"/>
    <w:rsid w:val="007F1CA8"/>
    <w:rsid w:val="007F1DE0"/>
    <w:rsid w:val="007F3343"/>
    <w:rsid w:val="007F38A5"/>
    <w:rsid w:val="007F3A52"/>
    <w:rsid w:val="007F4647"/>
    <w:rsid w:val="007F497C"/>
    <w:rsid w:val="007F4A63"/>
    <w:rsid w:val="007F4D3B"/>
    <w:rsid w:val="007F4D7F"/>
    <w:rsid w:val="007F5207"/>
    <w:rsid w:val="007F573F"/>
    <w:rsid w:val="007F625B"/>
    <w:rsid w:val="007F6294"/>
    <w:rsid w:val="007F65F8"/>
    <w:rsid w:val="007F68EA"/>
    <w:rsid w:val="007F69BA"/>
    <w:rsid w:val="007F7206"/>
    <w:rsid w:val="007F7446"/>
    <w:rsid w:val="007F7FBD"/>
    <w:rsid w:val="008000C5"/>
    <w:rsid w:val="00801638"/>
    <w:rsid w:val="008019FD"/>
    <w:rsid w:val="00801E30"/>
    <w:rsid w:val="00801F9B"/>
    <w:rsid w:val="008023F2"/>
    <w:rsid w:val="0080241F"/>
    <w:rsid w:val="008024B1"/>
    <w:rsid w:val="008026A2"/>
    <w:rsid w:val="00802960"/>
    <w:rsid w:val="0080314C"/>
    <w:rsid w:val="008036B7"/>
    <w:rsid w:val="00803A2F"/>
    <w:rsid w:val="00803AD6"/>
    <w:rsid w:val="00803CEA"/>
    <w:rsid w:val="008044AD"/>
    <w:rsid w:val="00805297"/>
    <w:rsid w:val="008073BC"/>
    <w:rsid w:val="00807797"/>
    <w:rsid w:val="00807DA7"/>
    <w:rsid w:val="00810E8A"/>
    <w:rsid w:val="008117BD"/>
    <w:rsid w:val="00811A21"/>
    <w:rsid w:val="00811F76"/>
    <w:rsid w:val="00811FBA"/>
    <w:rsid w:val="00813296"/>
    <w:rsid w:val="00813348"/>
    <w:rsid w:val="00813921"/>
    <w:rsid w:val="00813F26"/>
    <w:rsid w:val="00813F27"/>
    <w:rsid w:val="0081419E"/>
    <w:rsid w:val="008144A3"/>
    <w:rsid w:val="008148A5"/>
    <w:rsid w:val="00814C7F"/>
    <w:rsid w:val="00814EA1"/>
    <w:rsid w:val="008157E0"/>
    <w:rsid w:val="008157EF"/>
    <w:rsid w:val="00816604"/>
    <w:rsid w:val="00816DF1"/>
    <w:rsid w:val="00816E67"/>
    <w:rsid w:val="0081730E"/>
    <w:rsid w:val="0081748D"/>
    <w:rsid w:val="00817518"/>
    <w:rsid w:val="00817989"/>
    <w:rsid w:val="00817B1D"/>
    <w:rsid w:val="00817B66"/>
    <w:rsid w:val="008204DA"/>
    <w:rsid w:val="00820DE1"/>
    <w:rsid w:val="00821187"/>
    <w:rsid w:val="0082197A"/>
    <w:rsid w:val="008223EB"/>
    <w:rsid w:val="00822405"/>
    <w:rsid w:val="0082284E"/>
    <w:rsid w:val="008240A1"/>
    <w:rsid w:val="0082410D"/>
    <w:rsid w:val="008241CC"/>
    <w:rsid w:val="00824B76"/>
    <w:rsid w:val="00824E59"/>
    <w:rsid w:val="00824EB1"/>
    <w:rsid w:val="008253AC"/>
    <w:rsid w:val="008254BC"/>
    <w:rsid w:val="008259AA"/>
    <w:rsid w:val="00825C7E"/>
    <w:rsid w:val="0082656E"/>
    <w:rsid w:val="00826CAD"/>
    <w:rsid w:val="00827B11"/>
    <w:rsid w:val="0083005D"/>
    <w:rsid w:val="008305E7"/>
    <w:rsid w:val="0083079C"/>
    <w:rsid w:val="00830F61"/>
    <w:rsid w:val="00831055"/>
    <w:rsid w:val="00831BC0"/>
    <w:rsid w:val="00831D21"/>
    <w:rsid w:val="008325B0"/>
    <w:rsid w:val="00832660"/>
    <w:rsid w:val="008329C3"/>
    <w:rsid w:val="00832D36"/>
    <w:rsid w:val="0083350D"/>
    <w:rsid w:val="00833583"/>
    <w:rsid w:val="00833E6D"/>
    <w:rsid w:val="00833F7F"/>
    <w:rsid w:val="00834139"/>
    <w:rsid w:val="008345A8"/>
    <w:rsid w:val="00834911"/>
    <w:rsid w:val="008350E3"/>
    <w:rsid w:val="00835186"/>
    <w:rsid w:val="00835482"/>
    <w:rsid w:val="0083626A"/>
    <w:rsid w:val="008374F6"/>
    <w:rsid w:val="00837B4C"/>
    <w:rsid w:val="00837D8B"/>
    <w:rsid w:val="00837E82"/>
    <w:rsid w:val="00840054"/>
    <w:rsid w:val="0084099C"/>
    <w:rsid w:val="00840E3C"/>
    <w:rsid w:val="0084119E"/>
    <w:rsid w:val="008412C2"/>
    <w:rsid w:val="008413D4"/>
    <w:rsid w:val="00841A94"/>
    <w:rsid w:val="00841B5F"/>
    <w:rsid w:val="00841E27"/>
    <w:rsid w:val="00841F59"/>
    <w:rsid w:val="0084231E"/>
    <w:rsid w:val="008429A2"/>
    <w:rsid w:val="00842AD2"/>
    <w:rsid w:val="00843069"/>
    <w:rsid w:val="0084344A"/>
    <w:rsid w:val="00843AF4"/>
    <w:rsid w:val="00843BC4"/>
    <w:rsid w:val="00843DE6"/>
    <w:rsid w:val="008440FC"/>
    <w:rsid w:val="00844A44"/>
    <w:rsid w:val="00844C72"/>
    <w:rsid w:val="00845FBD"/>
    <w:rsid w:val="00846196"/>
    <w:rsid w:val="00846F47"/>
    <w:rsid w:val="00847397"/>
    <w:rsid w:val="00850366"/>
    <w:rsid w:val="008503CB"/>
    <w:rsid w:val="00850D8F"/>
    <w:rsid w:val="00850FE9"/>
    <w:rsid w:val="0085186A"/>
    <w:rsid w:val="00851A1A"/>
    <w:rsid w:val="00851C04"/>
    <w:rsid w:val="008527DD"/>
    <w:rsid w:val="00853E53"/>
    <w:rsid w:val="00854546"/>
    <w:rsid w:val="00854939"/>
    <w:rsid w:val="008549A3"/>
    <w:rsid w:val="00855093"/>
    <w:rsid w:val="0085521F"/>
    <w:rsid w:val="00855A9B"/>
    <w:rsid w:val="00855DAF"/>
    <w:rsid w:val="00856275"/>
    <w:rsid w:val="00856898"/>
    <w:rsid w:val="00856CD7"/>
    <w:rsid w:val="0085765C"/>
    <w:rsid w:val="008576ED"/>
    <w:rsid w:val="00857AA3"/>
    <w:rsid w:val="00860026"/>
    <w:rsid w:val="00860285"/>
    <w:rsid w:val="00860A2B"/>
    <w:rsid w:val="00860DF6"/>
    <w:rsid w:val="00861100"/>
    <w:rsid w:val="008612A3"/>
    <w:rsid w:val="00861927"/>
    <w:rsid w:val="00861B4C"/>
    <w:rsid w:val="00861D89"/>
    <w:rsid w:val="00861DF3"/>
    <w:rsid w:val="00862B70"/>
    <w:rsid w:val="00862C31"/>
    <w:rsid w:val="00862D0B"/>
    <w:rsid w:val="0086306C"/>
    <w:rsid w:val="008639F5"/>
    <w:rsid w:val="00863BD6"/>
    <w:rsid w:val="00864F8C"/>
    <w:rsid w:val="008651B9"/>
    <w:rsid w:val="008653AD"/>
    <w:rsid w:val="00865958"/>
    <w:rsid w:val="00866BB8"/>
    <w:rsid w:val="0086720F"/>
    <w:rsid w:val="008673B0"/>
    <w:rsid w:val="00867EFD"/>
    <w:rsid w:val="008706DD"/>
    <w:rsid w:val="00870856"/>
    <w:rsid w:val="00870C92"/>
    <w:rsid w:val="00871355"/>
    <w:rsid w:val="00873077"/>
    <w:rsid w:val="0087401F"/>
    <w:rsid w:val="00874236"/>
    <w:rsid w:val="00874DDF"/>
    <w:rsid w:val="00874E12"/>
    <w:rsid w:val="00875604"/>
    <w:rsid w:val="0087572D"/>
    <w:rsid w:val="008757DF"/>
    <w:rsid w:val="00875C44"/>
    <w:rsid w:val="00875CF5"/>
    <w:rsid w:val="00875D52"/>
    <w:rsid w:val="008762D0"/>
    <w:rsid w:val="008766DA"/>
    <w:rsid w:val="008769F1"/>
    <w:rsid w:val="00876AB6"/>
    <w:rsid w:val="00876E8E"/>
    <w:rsid w:val="00877E4F"/>
    <w:rsid w:val="008803AC"/>
    <w:rsid w:val="00880F41"/>
    <w:rsid w:val="008810B2"/>
    <w:rsid w:val="008810C9"/>
    <w:rsid w:val="008817B9"/>
    <w:rsid w:val="00881D15"/>
    <w:rsid w:val="00882777"/>
    <w:rsid w:val="0088279D"/>
    <w:rsid w:val="00882877"/>
    <w:rsid w:val="00882AF0"/>
    <w:rsid w:val="00882D40"/>
    <w:rsid w:val="00882DB0"/>
    <w:rsid w:val="0088388A"/>
    <w:rsid w:val="00884266"/>
    <w:rsid w:val="00884376"/>
    <w:rsid w:val="0088438C"/>
    <w:rsid w:val="0088464B"/>
    <w:rsid w:val="008846A1"/>
    <w:rsid w:val="0088492F"/>
    <w:rsid w:val="00885B8F"/>
    <w:rsid w:val="0088625B"/>
    <w:rsid w:val="008864BB"/>
    <w:rsid w:val="0088665F"/>
    <w:rsid w:val="00886705"/>
    <w:rsid w:val="0088712A"/>
    <w:rsid w:val="00890ECC"/>
    <w:rsid w:val="0089117A"/>
    <w:rsid w:val="00891F4F"/>
    <w:rsid w:val="0089215C"/>
    <w:rsid w:val="00892BA7"/>
    <w:rsid w:val="00893138"/>
    <w:rsid w:val="0089323B"/>
    <w:rsid w:val="00893E2F"/>
    <w:rsid w:val="00894298"/>
    <w:rsid w:val="00894699"/>
    <w:rsid w:val="00895091"/>
    <w:rsid w:val="00895323"/>
    <w:rsid w:val="00895337"/>
    <w:rsid w:val="00895CCE"/>
    <w:rsid w:val="00895CEF"/>
    <w:rsid w:val="0089620B"/>
    <w:rsid w:val="00896798"/>
    <w:rsid w:val="00896A5E"/>
    <w:rsid w:val="00896AB8"/>
    <w:rsid w:val="00896C3A"/>
    <w:rsid w:val="00897002"/>
    <w:rsid w:val="008970DE"/>
    <w:rsid w:val="00897128"/>
    <w:rsid w:val="00897704"/>
    <w:rsid w:val="00897A0E"/>
    <w:rsid w:val="00897A46"/>
    <w:rsid w:val="008A0183"/>
    <w:rsid w:val="008A11CF"/>
    <w:rsid w:val="008A1606"/>
    <w:rsid w:val="008A1D59"/>
    <w:rsid w:val="008A1E2B"/>
    <w:rsid w:val="008A1E49"/>
    <w:rsid w:val="008A20D1"/>
    <w:rsid w:val="008A21B7"/>
    <w:rsid w:val="008A3372"/>
    <w:rsid w:val="008A3919"/>
    <w:rsid w:val="008A3CB1"/>
    <w:rsid w:val="008A3EC6"/>
    <w:rsid w:val="008A4D07"/>
    <w:rsid w:val="008A4F08"/>
    <w:rsid w:val="008A519D"/>
    <w:rsid w:val="008A5B32"/>
    <w:rsid w:val="008A648A"/>
    <w:rsid w:val="008A7FA4"/>
    <w:rsid w:val="008B053B"/>
    <w:rsid w:val="008B095B"/>
    <w:rsid w:val="008B0CC4"/>
    <w:rsid w:val="008B0F4C"/>
    <w:rsid w:val="008B1F7B"/>
    <w:rsid w:val="008B22AB"/>
    <w:rsid w:val="008B23D6"/>
    <w:rsid w:val="008B31B3"/>
    <w:rsid w:val="008B3239"/>
    <w:rsid w:val="008B3936"/>
    <w:rsid w:val="008B3C2B"/>
    <w:rsid w:val="008B45C6"/>
    <w:rsid w:val="008B4D45"/>
    <w:rsid w:val="008B51C3"/>
    <w:rsid w:val="008B58A4"/>
    <w:rsid w:val="008B6766"/>
    <w:rsid w:val="008B6D98"/>
    <w:rsid w:val="008B732F"/>
    <w:rsid w:val="008B7566"/>
    <w:rsid w:val="008B75E5"/>
    <w:rsid w:val="008B76EA"/>
    <w:rsid w:val="008C02A4"/>
    <w:rsid w:val="008C0350"/>
    <w:rsid w:val="008C0836"/>
    <w:rsid w:val="008C0A19"/>
    <w:rsid w:val="008C0E9E"/>
    <w:rsid w:val="008C159D"/>
    <w:rsid w:val="008C17FD"/>
    <w:rsid w:val="008C1AE0"/>
    <w:rsid w:val="008C3F2A"/>
    <w:rsid w:val="008C40CB"/>
    <w:rsid w:val="008C4756"/>
    <w:rsid w:val="008C4BE1"/>
    <w:rsid w:val="008C5B1E"/>
    <w:rsid w:val="008C5BC3"/>
    <w:rsid w:val="008C5F90"/>
    <w:rsid w:val="008C60D9"/>
    <w:rsid w:val="008C6BA6"/>
    <w:rsid w:val="008C6F5D"/>
    <w:rsid w:val="008C73B0"/>
    <w:rsid w:val="008C7A51"/>
    <w:rsid w:val="008C7B56"/>
    <w:rsid w:val="008D04C8"/>
    <w:rsid w:val="008D1504"/>
    <w:rsid w:val="008D1DAA"/>
    <w:rsid w:val="008D26AB"/>
    <w:rsid w:val="008D2A3A"/>
    <w:rsid w:val="008D3E58"/>
    <w:rsid w:val="008D474F"/>
    <w:rsid w:val="008D4943"/>
    <w:rsid w:val="008D4E90"/>
    <w:rsid w:val="008D5475"/>
    <w:rsid w:val="008D5DCD"/>
    <w:rsid w:val="008D5F0E"/>
    <w:rsid w:val="008D6174"/>
    <w:rsid w:val="008D6BCA"/>
    <w:rsid w:val="008D711D"/>
    <w:rsid w:val="008D730E"/>
    <w:rsid w:val="008D76DF"/>
    <w:rsid w:val="008D7984"/>
    <w:rsid w:val="008E020D"/>
    <w:rsid w:val="008E0C00"/>
    <w:rsid w:val="008E15F4"/>
    <w:rsid w:val="008E1949"/>
    <w:rsid w:val="008E226E"/>
    <w:rsid w:val="008E3E7C"/>
    <w:rsid w:val="008E3F78"/>
    <w:rsid w:val="008E43FD"/>
    <w:rsid w:val="008E44BD"/>
    <w:rsid w:val="008E461D"/>
    <w:rsid w:val="008E46C6"/>
    <w:rsid w:val="008E48EB"/>
    <w:rsid w:val="008E4A4D"/>
    <w:rsid w:val="008E4B7E"/>
    <w:rsid w:val="008E4D83"/>
    <w:rsid w:val="008E4D9F"/>
    <w:rsid w:val="008E61E6"/>
    <w:rsid w:val="008E6296"/>
    <w:rsid w:val="008E65FA"/>
    <w:rsid w:val="008E7258"/>
    <w:rsid w:val="008E7D2A"/>
    <w:rsid w:val="008F0A28"/>
    <w:rsid w:val="008F0CB8"/>
    <w:rsid w:val="008F1CA6"/>
    <w:rsid w:val="008F22D3"/>
    <w:rsid w:val="008F23E2"/>
    <w:rsid w:val="008F26AB"/>
    <w:rsid w:val="008F40BB"/>
    <w:rsid w:val="008F462C"/>
    <w:rsid w:val="008F4D1F"/>
    <w:rsid w:val="008F502D"/>
    <w:rsid w:val="008F5F9F"/>
    <w:rsid w:val="008F6A66"/>
    <w:rsid w:val="008F6AA6"/>
    <w:rsid w:val="008F7C8F"/>
    <w:rsid w:val="008F7CEF"/>
    <w:rsid w:val="009003C0"/>
    <w:rsid w:val="0090078A"/>
    <w:rsid w:val="00900CC0"/>
    <w:rsid w:val="00900FFC"/>
    <w:rsid w:val="009018EE"/>
    <w:rsid w:val="009025C1"/>
    <w:rsid w:val="00902F99"/>
    <w:rsid w:val="00903949"/>
    <w:rsid w:val="00903DD7"/>
    <w:rsid w:val="00903FBC"/>
    <w:rsid w:val="00904834"/>
    <w:rsid w:val="00904CD2"/>
    <w:rsid w:val="00904FF7"/>
    <w:rsid w:val="0090516F"/>
    <w:rsid w:val="00905B75"/>
    <w:rsid w:val="00905D3F"/>
    <w:rsid w:val="00906237"/>
    <w:rsid w:val="009069E3"/>
    <w:rsid w:val="00906A9C"/>
    <w:rsid w:val="00906E16"/>
    <w:rsid w:val="00906F04"/>
    <w:rsid w:val="0090735E"/>
    <w:rsid w:val="009077BE"/>
    <w:rsid w:val="00907E1D"/>
    <w:rsid w:val="00907E6B"/>
    <w:rsid w:val="00910362"/>
    <w:rsid w:val="00910483"/>
    <w:rsid w:val="00910CD0"/>
    <w:rsid w:val="00910FC7"/>
    <w:rsid w:val="009117EC"/>
    <w:rsid w:val="0091182E"/>
    <w:rsid w:val="009124AA"/>
    <w:rsid w:val="00912B84"/>
    <w:rsid w:val="00913510"/>
    <w:rsid w:val="0091363F"/>
    <w:rsid w:val="00913F3B"/>
    <w:rsid w:val="009141F1"/>
    <w:rsid w:val="00914697"/>
    <w:rsid w:val="00915734"/>
    <w:rsid w:val="009158C6"/>
    <w:rsid w:val="00915FF1"/>
    <w:rsid w:val="009165EE"/>
    <w:rsid w:val="00916D2E"/>
    <w:rsid w:val="00916ED5"/>
    <w:rsid w:val="00917342"/>
    <w:rsid w:val="00917B45"/>
    <w:rsid w:val="00920448"/>
    <w:rsid w:val="00920806"/>
    <w:rsid w:val="009209C5"/>
    <w:rsid w:val="00921241"/>
    <w:rsid w:val="00921D59"/>
    <w:rsid w:val="00921F8B"/>
    <w:rsid w:val="00922331"/>
    <w:rsid w:val="0092279F"/>
    <w:rsid w:val="00922A8D"/>
    <w:rsid w:val="00922E62"/>
    <w:rsid w:val="00922FCA"/>
    <w:rsid w:val="00922FF6"/>
    <w:rsid w:val="00923168"/>
    <w:rsid w:val="009232F6"/>
    <w:rsid w:val="00923457"/>
    <w:rsid w:val="009238DD"/>
    <w:rsid w:val="00923A7C"/>
    <w:rsid w:val="00923B1D"/>
    <w:rsid w:val="00923C80"/>
    <w:rsid w:val="00923F18"/>
    <w:rsid w:val="00924362"/>
    <w:rsid w:val="00924423"/>
    <w:rsid w:val="00924449"/>
    <w:rsid w:val="009244AF"/>
    <w:rsid w:val="00924982"/>
    <w:rsid w:val="00924D5D"/>
    <w:rsid w:val="0092572C"/>
    <w:rsid w:val="0092583A"/>
    <w:rsid w:val="0092590F"/>
    <w:rsid w:val="0092592A"/>
    <w:rsid w:val="0092611E"/>
    <w:rsid w:val="00926294"/>
    <w:rsid w:val="0092693F"/>
    <w:rsid w:val="00926E1A"/>
    <w:rsid w:val="0093055B"/>
    <w:rsid w:val="009307FE"/>
    <w:rsid w:val="009308D5"/>
    <w:rsid w:val="00930A5E"/>
    <w:rsid w:val="00930CF7"/>
    <w:rsid w:val="00931369"/>
    <w:rsid w:val="00931422"/>
    <w:rsid w:val="00931870"/>
    <w:rsid w:val="00931FCC"/>
    <w:rsid w:val="00931FD5"/>
    <w:rsid w:val="009321A0"/>
    <w:rsid w:val="009323BA"/>
    <w:rsid w:val="009328C4"/>
    <w:rsid w:val="009335D3"/>
    <w:rsid w:val="009336E6"/>
    <w:rsid w:val="00933BF0"/>
    <w:rsid w:val="00933F3F"/>
    <w:rsid w:val="00933FBE"/>
    <w:rsid w:val="009346DB"/>
    <w:rsid w:val="00935205"/>
    <w:rsid w:val="00935560"/>
    <w:rsid w:val="009358B0"/>
    <w:rsid w:val="009362C8"/>
    <w:rsid w:val="00936DBC"/>
    <w:rsid w:val="0093715B"/>
    <w:rsid w:val="00937659"/>
    <w:rsid w:val="00937AA3"/>
    <w:rsid w:val="00937BE0"/>
    <w:rsid w:val="009400E2"/>
    <w:rsid w:val="00940178"/>
    <w:rsid w:val="0094084B"/>
    <w:rsid w:val="00940918"/>
    <w:rsid w:val="00940B8A"/>
    <w:rsid w:val="00940D43"/>
    <w:rsid w:val="00940F5B"/>
    <w:rsid w:val="00941E6B"/>
    <w:rsid w:val="009424C5"/>
    <w:rsid w:val="009424E5"/>
    <w:rsid w:val="00942FBD"/>
    <w:rsid w:val="00943647"/>
    <w:rsid w:val="00943736"/>
    <w:rsid w:val="00943D7D"/>
    <w:rsid w:val="0094428D"/>
    <w:rsid w:val="009446DF"/>
    <w:rsid w:val="00944DC8"/>
    <w:rsid w:val="00945B2C"/>
    <w:rsid w:val="009461B5"/>
    <w:rsid w:val="009463F3"/>
    <w:rsid w:val="00947B1E"/>
    <w:rsid w:val="00947E77"/>
    <w:rsid w:val="009501D4"/>
    <w:rsid w:val="009510DA"/>
    <w:rsid w:val="00951237"/>
    <w:rsid w:val="009513CC"/>
    <w:rsid w:val="0095193F"/>
    <w:rsid w:val="00951CD5"/>
    <w:rsid w:val="00951D60"/>
    <w:rsid w:val="0095226E"/>
    <w:rsid w:val="009522C9"/>
    <w:rsid w:val="0095258D"/>
    <w:rsid w:val="00952A4D"/>
    <w:rsid w:val="00952D4E"/>
    <w:rsid w:val="0095321D"/>
    <w:rsid w:val="00953785"/>
    <w:rsid w:val="009538E9"/>
    <w:rsid w:val="00954215"/>
    <w:rsid w:val="00954287"/>
    <w:rsid w:val="00954CD6"/>
    <w:rsid w:val="00955457"/>
    <w:rsid w:val="00955607"/>
    <w:rsid w:val="009556F9"/>
    <w:rsid w:val="009558C2"/>
    <w:rsid w:val="00955EB6"/>
    <w:rsid w:val="00956B3C"/>
    <w:rsid w:val="00956BA1"/>
    <w:rsid w:val="00956BFC"/>
    <w:rsid w:val="00956E68"/>
    <w:rsid w:val="00957807"/>
    <w:rsid w:val="00957A0C"/>
    <w:rsid w:val="00960498"/>
    <w:rsid w:val="009606F0"/>
    <w:rsid w:val="00960B34"/>
    <w:rsid w:val="00962153"/>
    <w:rsid w:val="009626DA"/>
    <w:rsid w:val="0096329C"/>
    <w:rsid w:val="009633A5"/>
    <w:rsid w:val="0096340D"/>
    <w:rsid w:val="0096448D"/>
    <w:rsid w:val="009644E2"/>
    <w:rsid w:val="00964B1C"/>
    <w:rsid w:val="00964F95"/>
    <w:rsid w:val="00965E16"/>
    <w:rsid w:val="0096672A"/>
    <w:rsid w:val="0096715C"/>
    <w:rsid w:val="00967703"/>
    <w:rsid w:val="00967B87"/>
    <w:rsid w:val="00967F48"/>
    <w:rsid w:val="00970A44"/>
    <w:rsid w:val="0097119F"/>
    <w:rsid w:val="00971245"/>
    <w:rsid w:val="009715FE"/>
    <w:rsid w:val="00971730"/>
    <w:rsid w:val="009720D6"/>
    <w:rsid w:val="00972287"/>
    <w:rsid w:val="009725AD"/>
    <w:rsid w:val="00972A83"/>
    <w:rsid w:val="00972AC0"/>
    <w:rsid w:val="00973318"/>
    <w:rsid w:val="0097368E"/>
    <w:rsid w:val="009738F0"/>
    <w:rsid w:val="00974643"/>
    <w:rsid w:val="009753DB"/>
    <w:rsid w:val="00975EA4"/>
    <w:rsid w:val="00975F6E"/>
    <w:rsid w:val="00976399"/>
    <w:rsid w:val="0097682A"/>
    <w:rsid w:val="009800E7"/>
    <w:rsid w:val="009805DD"/>
    <w:rsid w:val="009805F3"/>
    <w:rsid w:val="0098088A"/>
    <w:rsid w:val="00980E01"/>
    <w:rsid w:val="009812C2"/>
    <w:rsid w:val="00982859"/>
    <w:rsid w:val="00983C3E"/>
    <w:rsid w:val="00983D6C"/>
    <w:rsid w:val="00983FC9"/>
    <w:rsid w:val="009843A9"/>
    <w:rsid w:val="00984E9D"/>
    <w:rsid w:val="009855BC"/>
    <w:rsid w:val="00986148"/>
    <w:rsid w:val="00987814"/>
    <w:rsid w:val="0099001A"/>
    <w:rsid w:val="0099025E"/>
    <w:rsid w:val="009902F6"/>
    <w:rsid w:val="0099078C"/>
    <w:rsid w:val="00990DDE"/>
    <w:rsid w:val="00990ED0"/>
    <w:rsid w:val="0099108A"/>
    <w:rsid w:val="009917DB"/>
    <w:rsid w:val="00992120"/>
    <w:rsid w:val="0099269A"/>
    <w:rsid w:val="009934A4"/>
    <w:rsid w:val="00993B1F"/>
    <w:rsid w:val="00993B63"/>
    <w:rsid w:val="00994652"/>
    <w:rsid w:val="00994A8C"/>
    <w:rsid w:val="009951DA"/>
    <w:rsid w:val="009957A3"/>
    <w:rsid w:val="00995A7C"/>
    <w:rsid w:val="00995AA5"/>
    <w:rsid w:val="0099654E"/>
    <w:rsid w:val="00996B70"/>
    <w:rsid w:val="009979CD"/>
    <w:rsid w:val="00997C3F"/>
    <w:rsid w:val="00997F67"/>
    <w:rsid w:val="009A0584"/>
    <w:rsid w:val="009A0696"/>
    <w:rsid w:val="009A09F3"/>
    <w:rsid w:val="009A0A64"/>
    <w:rsid w:val="009A0CBD"/>
    <w:rsid w:val="009A12FF"/>
    <w:rsid w:val="009A1364"/>
    <w:rsid w:val="009A2432"/>
    <w:rsid w:val="009A284F"/>
    <w:rsid w:val="009A3427"/>
    <w:rsid w:val="009A34C4"/>
    <w:rsid w:val="009A4141"/>
    <w:rsid w:val="009A5175"/>
    <w:rsid w:val="009A5985"/>
    <w:rsid w:val="009A5F77"/>
    <w:rsid w:val="009A610B"/>
    <w:rsid w:val="009A6433"/>
    <w:rsid w:val="009A65D2"/>
    <w:rsid w:val="009A668C"/>
    <w:rsid w:val="009A6CE1"/>
    <w:rsid w:val="009A7A0F"/>
    <w:rsid w:val="009B031E"/>
    <w:rsid w:val="009B03B5"/>
    <w:rsid w:val="009B121E"/>
    <w:rsid w:val="009B14DB"/>
    <w:rsid w:val="009B2B2C"/>
    <w:rsid w:val="009B2D53"/>
    <w:rsid w:val="009B3061"/>
    <w:rsid w:val="009B3C10"/>
    <w:rsid w:val="009B3CF8"/>
    <w:rsid w:val="009B4182"/>
    <w:rsid w:val="009B428B"/>
    <w:rsid w:val="009B4D20"/>
    <w:rsid w:val="009B5718"/>
    <w:rsid w:val="009B5970"/>
    <w:rsid w:val="009B5E17"/>
    <w:rsid w:val="009B6014"/>
    <w:rsid w:val="009B6487"/>
    <w:rsid w:val="009B6ABC"/>
    <w:rsid w:val="009B75FD"/>
    <w:rsid w:val="009B7A97"/>
    <w:rsid w:val="009C0610"/>
    <w:rsid w:val="009C0729"/>
    <w:rsid w:val="009C1C64"/>
    <w:rsid w:val="009C1FD9"/>
    <w:rsid w:val="009C2132"/>
    <w:rsid w:val="009C2965"/>
    <w:rsid w:val="009C2A4A"/>
    <w:rsid w:val="009C2C28"/>
    <w:rsid w:val="009C2C76"/>
    <w:rsid w:val="009C2D67"/>
    <w:rsid w:val="009C3C50"/>
    <w:rsid w:val="009C47B2"/>
    <w:rsid w:val="009C4EA5"/>
    <w:rsid w:val="009C567F"/>
    <w:rsid w:val="009C7373"/>
    <w:rsid w:val="009C75B5"/>
    <w:rsid w:val="009C77A4"/>
    <w:rsid w:val="009C7802"/>
    <w:rsid w:val="009C7992"/>
    <w:rsid w:val="009D0D41"/>
    <w:rsid w:val="009D1890"/>
    <w:rsid w:val="009D1CC9"/>
    <w:rsid w:val="009D1E70"/>
    <w:rsid w:val="009D204F"/>
    <w:rsid w:val="009D263E"/>
    <w:rsid w:val="009D2FFB"/>
    <w:rsid w:val="009D3046"/>
    <w:rsid w:val="009D3299"/>
    <w:rsid w:val="009D3310"/>
    <w:rsid w:val="009D3E12"/>
    <w:rsid w:val="009D3E19"/>
    <w:rsid w:val="009D411F"/>
    <w:rsid w:val="009D46B9"/>
    <w:rsid w:val="009D4825"/>
    <w:rsid w:val="009D4D2A"/>
    <w:rsid w:val="009D5519"/>
    <w:rsid w:val="009D5D09"/>
    <w:rsid w:val="009D61AF"/>
    <w:rsid w:val="009D6856"/>
    <w:rsid w:val="009D6DE6"/>
    <w:rsid w:val="009D713F"/>
    <w:rsid w:val="009D726C"/>
    <w:rsid w:val="009D75E2"/>
    <w:rsid w:val="009E0268"/>
    <w:rsid w:val="009E066D"/>
    <w:rsid w:val="009E0B47"/>
    <w:rsid w:val="009E0C39"/>
    <w:rsid w:val="009E0E9D"/>
    <w:rsid w:val="009E1253"/>
    <w:rsid w:val="009E1415"/>
    <w:rsid w:val="009E1535"/>
    <w:rsid w:val="009E1B86"/>
    <w:rsid w:val="009E1CDD"/>
    <w:rsid w:val="009E29ED"/>
    <w:rsid w:val="009E3205"/>
    <w:rsid w:val="009E324F"/>
    <w:rsid w:val="009E34BF"/>
    <w:rsid w:val="009E400E"/>
    <w:rsid w:val="009E42D2"/>
    <w:rsid w:val="009E4483"/>
    <w:rsid w:val="009E450A"/>
    <w:rsid w:val="009E48E3"/>
    <w:rsid w:val="009E4FE3"/>
    <w:rsid w:val="009E507C"/>
    <w:rsid w:val="009E52B8"/>
    <w:rsid w:val="009E5D04"/>
    <w:rsid w:val="009E5D85"/>
    <w:rsid w:val="009E670A"/>
    <w:rsid w:val="009E6BD8"/>
    <w:rsid w:val="009E6DAB"/>
    <w:rsid w:val="009E6EA9"/>
    <w:rsid w:val="009E70E8"/>
    <w:rsid w:val="009E7422"/>
    <w:rsid w:val="009E793E"/>
    <w:rsid w:val="009F0C40"/>
    <w:rsid w:val="009F1276"/>
    <w:rsid w:val="009F2902"/>
    <w:rsid w:val="009F2D49"/>
    <w:rsid w:val="009F31FD"/>
    <w:rsid w:val="009F3718"/>
    <w:rsid w:val="009F3C60"/>
    <w:rsid w:val="009F4073"/>
    <w:rsid w:val="009F5800"/>
    <w:rsid w:val="009F5C40"/>
    <w:rsid w:val="009F643E"/>
    <w:rsid w:val="009F6A86"/>
    <w:rsid w:val="009F6A92"/>
    <w:rsid w:val="009F6CA3"/>
    <w:rsid w:val="009F7090"/>
    <w:rsid w:val="009F777B"/>
    <w:rsid w:val="009F7AE5"/>
    <w:rsid w:val="009F7BC9"/>
    <w:rsid w:val="009F7CE5"/>
    <w:rsid w:val="009F7FC6"/>
    <w:rsid w:val="00A00BB1"/>
    <w:rsid w:val="00A00D85"/>
    <w:rsid w:val="00A013C9"/>
    <w:rsid w:val="00A01E33"/>
    <w:rsid w:val="00A0239D"/>
    <w:rsid w:val="00A024C2"/>
    <w:rsid w:val="00A0251C"/>
    <w:rsid w:val="00A035D7"/>
    <w:rsid w:val="00A03F4F"/>
    <w:rsid w:val="00A042DC"/>
    <w:rsid w:val="00A04476"/>
    <w:rsid w:val="00A04710"/>
    <w:rsid w:val="00A051E1"/>
    <w:rsid w:val="00A05357"/>
    <w:rsid w:val="00A05652"/>
    <w:rsid w:val="00A056DE"/>
    <w:rsid w:val="00A05E43"/>
    <w:rsid w:val="00A05F1C"/>
    <w:rsid w:val="00A065AA"/>
    <w:rsid w:val="00A06AB4"/>
    <w:rsid w:val="00A06C61"/>
    <w:rsid w:val="00A06CF7"/>
    <w:rsid w:val="00A07876"/>
    <w:rsid w:val="00A07CA8"/>
    <w:rsid w:val="00A1024B"/>
    <w:rsid w:val="00A10492"/>
    <w:rsid w:val="00A104E9"/>
    <w:rsid w:val="00A108E7"/>
    <w:rsid w:val="00A116FE"/>
    <w:rsid w:val="00A124B3"/>
    <w:rsid w:val="00A12B42"/>
    <w:rsid w:val="00A12D60"/>
    <w:rsid w:val="00A12F7C"/>
    <w:rsid w:val="00A13094"/>
    <w:rsid w:val="00A13480"/>
    <w:rsid w:val="00A138D0"/>
    <w:rsid w:val="00A13D10"/>
    <w:rsid w:val="00A13D83"/>
    <w:rsid w:val="00A13F42"/>
    <w:rsid w:val="00A14C52"/>
    <w:rsid w:val="00A156A8"/>
    <w:rsid w:val="00A1614A"/>
    <w:rsid w:val="00A171E2"/>
    <w:rsid w:val="00A17D0F"/>
    <w:rsid w:val="00A17DB6"/>
    <w:rsid w:val="00A2039E"/>
    <w:rsid w:val="00A21943"/>
    <w:rsid w:val="00A219A1"/>
    <w:rsid w:val="00A22529"/>
    <w:rsid w:val="00A238C3"/>
    <w:rsid w:val="00A257B3"/>
    <w:rsid w:val="00A25A70"/>
    <w:rsid w:val="00A25B96"/>
    <w:rsid w:val="00A25DC4"/>
    <w:rsid w:val="00A26A50"/>
    <w:rsid w:val="00A27B72"/>
    <w:rsid w:val="00A30180"/>
    <w:rsid w:val="00A3092C"/>
    <w:rsid w:val="00A30AC4"/>
    <w:rsid w:val="00A30C5F"/>
    <w:rsid w:val="00A314DA"/>
    <w:rsid w:val="00A32688"/>
    <w:rsid w:val="00A32875"/>
    <w:rsid w:val="00A32928"/>
    <w:rsid w:val="00A32944"/>
    <w:rsid w:val="00A32BA6"/>
    <w:rsid w:val="00A342BE"/>
    <w:rsid w:val="00A34695"/>
    <w:rsid w:val="00A34904"/>
    <w:rsid w:val="00A34C97"/>
    <w:rsid w:val="00A34C9C"/>
    <w:rsid w:val="00A34D54"/>
    <w:rsid w:val="00A3520E"/>
    <w:rsid w:val="00A36536"/>
    <w:rsid w:val="00A36998"/>
    <w:rsid w:val="00A369E3"/>
    <w:rsid w:val="00A36D86"/>
    <w:rsid w:val="00A3718B"/>
    <w:rsid w:val="00A37FA6"/>
    <w:rsid w:val="00A402C5"/>
    <w:rsid w:val="00A403E9"/>
    <w:rsid w:val="00A41011"/>
    <w:rsid w:val="00A412C5"/>
    <w:rsid w:val="00A41448"/>
    <w:rsid w:val="00A4184E"/>
    <w:rsid w:val="00A41C0D"/>
    <w:rsid w:val="00A41D4C"/>
    <w:rsid w:val="00A420F4"/>
    <w:rsid w:val="00A42271"/>
    <w:rsid w:val="00A42D06"/>
    <w:rsid w:val="00A43B08"/>
    <w:rsid w:val="00A43EF9"/>
    <w:rsid w:val="00A44A76"/>
    <w:rsid w:val="00A44AA2"/>
    <w:rsid w:val="00A44B60"/>
    <w:rsid w:val="00A44ED1"/>
    <w:rsid w:val="00A45E00"/>
    <w:rsid w:val="00A45F5B"/>
    <w:rsid w:val="00A45F93"/>
    <w:rsid w:val="00A46A27"/>
    <w:rsid w:val="00A46F20"/>
    <w:rsid w:val="00A472F9"/>
    <w:rsid w:val="00A47C9D"/>
    <w:rsid w:val="00A50A26"/>
    <w:rsid w:val="00A50A7B"/>
    <w:rsid w:val="00A50FED"/>
    <w:rsid w:val="00A50FF7"/>
    <w:rsid w:val="00A53502"/>
    <w:rsid w:val="00A53822"/>
    <w:rsid w:val="00A54F37"/>
    <w:rsid w:val="00A54FD3"/>
    <w:rsid w:val="00A555ED"/>
    <w:rsid w:val="00A558B7"/>
    <w:rsid w:val="00A55BD1"/>
    <w:rsid w:val="00A57BD8"/>
    <w:rsid w:val="00A57FB1"/>
    <w:rsid w:val="00A602C8"/>
    <w:rsid w:val="00A603E1"/>
    <w:rsid w:val="00A606B5"/>
    <w:rsid w:val="00A60F8B"/>
    <w:rsid w:val="00A60FDB"/>
    <w:rsid w:val="00A6103B"/>
    <w:rsid w:val="00A613B2"/>
    <w:rsid w:val="00A6164F"/>
    <w:rsid w:val="00A61C0A"/>
    <w:rsid w:val="00A61E02"/>
    <w:rsid w:val="00A62B62"/>
    <w:rsid w:val="00A64FF4"/>
    <w:rsid w:val="00A65653"/>
    <w:rsid w:val="00A657A7"/>
    <w:rsid w:val="00A65BE0"/>
    <w:rsid w:val="00A662BE"/>
    <w:rsid w:val="00A666C8"/>
    <w:rsid w:val="00A70299"/>
    <w:rsid w:val="00A70A11"/>
    <w:rsid w:val="00A71CEB"/>
    <w:rsid w:val="00A71EEC"/>
    <w:rsid w:val="00A7276E"/>
    <w:rsid w:val="00A72CB9"/>
    <w:rsid w:val="00A73375"/>
    <w:rsid w:val="00A73C55"/>
    <w:rsid w:val="00A741B8"/>
    <w:rsid w:val="00A7460C"/>
    <w:rsid w:val="00A74759"/>
    <w:rsid w:val="00A74EF0"/>
    <w:rsid w:val="00A75539"/>
    <w:rsid w:val="00A75B79"/>
    <w:rsid w:val="00A75B9A"/>
    <w:rsid w:val="00A76311"/>
    <w:rsid w:val="00A77262"/>
    <w:rsid w:val="00A80122"/>
    <w:rsid w:val="00A80397"/>
    <w:rsid w:val="00A8045F"/>
    <w:rsid w:val="00A8186B"/>
    <w:rsid w:val="00A8199D"/>
    <w:rsid w:val="00A81D19"/>
    <w:rsid w:val="00A82446"/>
    <w:rsid w:val="00A82B40"/>
    <w:rsid w:val="00A82EEC"/>
    <w:rsid w:val="00A82F8E"/>
    <w:rsid w:val="00A8303E"/>
    <w:rsid w:val="00A83212"/>
    <w:rsid w:val="00A83F4C"/>
    <w:rsid w:val="00A84BC0"/>
    <w:rsid w:val="00A84EAB"/>
    <w:rsid w:val="00A851AC"/>
    <w:rsid w:val="00A85543"/>
    <w:rsid w:val="00A85C3A"/>
    <w:rsid w:val="00A85FC8"/>
    <w:rsid w:val="00A862EB"/>
    <w:rsid w:val="00A86767"/>
    <w:rsid w:val="00A86C6B"/>
    <w:rsid w:val="00A87404"/>
    <w:rsid w:val="00A874E8"/>
    <w:rsid w:val="00A87748"/>
    <w:rsid w:val="00A87F3B"/>
    <w:rsid w:val="00A87FBC"/>
    <w:rsid w:val="00A90224"/>
    <w:rsid w:val="00A90701"/>
    <w:rsid w:val="00A90F2B"/>
    <w:rsid w:val="00A911AA"/>
    <w:rsid w:val="00A91B61"/>
    <w:rsid w:val="00A92C87"/>
    <w:rsid w:val="00A92D75"/>
    <w:rsid w:val="00A938CC"/>
    <w:rsid w:val="00A9425D"/>
    <w:rsid w:val="00A9484E"/>
    <w:rsid w:val="00A94FB5"/>
    <w:rsid w:val="00A9554E"/>
    <w:rsid w:val="00A957F0"/>
    <w:rsid w:val="00A95B6E"/>
    <w:rsid w:val="00A96312"/>
    <w:rsid w:val="00A966FA"/>
    <w:rsid w:val="00A96F6B"/>
    <w:rsid w:val="00A97017"/>
    <w:rsid w:val="00A970D6"/>
    <w:rsid w:val="00A9730D"/>
    <w:rsid w:val="00A97905"/>
    <w:rsid w:val="00A97FAF"/>
    <w:rsid w:val="00A97FE5"/>
    <w:rsid w:val="00AA0AAD"/>
    <w:rsid w:val="00AA0C74"/>
    <w:rsid w:val="00AA0D9B"/>
    <w:rsid w:val="00AA176D"/>
    <w:rsid w:val="00AA192C"/>
    <w:rsid w:val="00AA1F86"/>
    <w:rsid w:val="00AA232A"/>
    <w:rsid w:val="00AA2A39"/>
    <w:rsid w:val="00AA3193"/>
    <w:rsid w:val="00AA44EB"/>
    <w:rsid w:val="00AA46A0"/>
    <w:rsid w:val="00AA4E6E"/>
    <w:rsid w:val="00AA517A"/>
    <w:rsid w:val="00AA576E"/>
    <w:rsid w:val="00AA69C0"/>
    <w:rsid w:val="00AA7128"/>
    <w:rsid w:val="00AA79A7"/>
    <w:rsid w:val="00AB0575"/>
    <w:rsid w:val="00AB0ECF"/>
    <w:rsid w:val="00AB1EA6"/>
    <w:rsid w:val="00AB1F58"/>
    <w:rsid w:val="00AB21E2"/>
    <w:rsid w:val="00AB2FAC"/>
    <w:rsid w:val="00AB3624"/>
    <w:rsid w:val="00AB39CE"/>
    <w:rsid w:val="00AB3F33"/>
    <w:rsid w:val="00AB42E5"/>
    <w:rsid w:val="00AB44C9"/>
    <w:rsid w:val="00AB4CC9"/>
    <w:rsid w:val="00AB4D49"/>
    <w:rsid w:val="00AB4E02"/>
    <w:rsid w:val="00AB51DA"/>
    <w:rsid w:val="00AB5B5A"/>
    <w:rsid w:val="00AB5DAA"/>
    <w:rsid w:val="00AB5EAB"/>
    <w:rsid w:val="00AB67C1"/>
    <w:rsid w:val="00AB73D5"/>
    <w:rsid w:val="00AC051D"/>
    <w:rsid w:val="00AC0F1F"/>
    <w:rsid w:val="00AC1831"/>
    <w:rsid w:val="00AC1E96"/>
    <w:rsid w:val="00AC2271"/>
    <w:rsid w:val="00AC25D1"/>
    <w:rsid w:val="00AC2D45"/>
    <w:rsid w:val="00AC2F9C"/>
    <w:rsid w:val="00AC372F"/>
    <w:rsid w:val="00AC3BAF"/>
    <w:rsid w:val="00AC3BFE"/>
    <w:rsid w:val="00AC483F"/>
    <w:rsid w:val="00AC51C7"/>
    <w:rsid w:val="00AC52DE"/>
    <w:rsid w:val="00AC542C"/>
    <w:rsid w:val="00AC556A"/>
    <w:rsid w:val="00AC6364"/>
    <w:rsid w:val="00AC6503"/>
    <w:rsid w:val="00AC66F6"/>
    <w:rsid w:val="00AC6BBE"/>
    <w:rsid w:val="00AC6E74"/>
    <w:rsid w:val="00AC70E6"/>
    <w:rsid w:val="00AC7BB0"/>
    <w:rsid w:val="00AD0FC5"/>
    <w:rsid w:val="00AD1081"/>
    <w:rsid w:val="00AD1174"/>
    <w:rsid w:val="00AD12C2"/>
    <w:rsid w:val="00AD180B"/>
    <w:rsid w:val="00AD1B75"/>
    <w:rsid w:val="00AD1B9C"/>
    <w:rsid w:val="00AD26C1"/>
    <w:rsid w:val="00AD2CCA"/>
    <w:rsid w:val="00AD307B"/>
    <w:rsid w:val="00AD3832"/>
    <w:rsid w:val="00AD3BC1"/>
    <w:rsid w:val="00AD43A9"/>
    <w:rsid w:val="00AD4695"/>
    <w:rsid w:val="00AD4D5E"/>
    <w:rsid w:val="00AD4ED7"/>
    <w:rsid w:val="00AD4F85"/>
    <w:rsid w:val="00AD54E5"/>
    <w:rsid w:val="00AD574A"/>
    <w:rsid w:val="00AD57F0"/>
    <w:rsid w:val="00AD5846"/>
    <w:rsid w:val="00AD5A25"/>
    <w:rsid w:val="00AD6227"/>
    <w:rsid w:val="00AD707F"/>
    <w:rsid w:val="00AD7296"/>
    <w:rsid w:val="00AD7A0B"/>
    <w:rsid w:val="00AD7E51"/>
    <w:rsid w:val="00AD7EA8"/>
    <w:rsid w:val="00AE0534"/>
    <w:rsid w:val="00AE08A0"/>
    <w:rsid w:val="00AE0BD9"/>
    <w:rsid w:val="00AE1729"/>
    <w:rsid w:val="00AE179A"/>
    <w:rsid w:val="00AE1BEA"/>
    <w:rsid w:val="00AE24B7"/>
    <w:rsid w:val="00AE2525"/>
    <w:rsid w:val="00AE256D"/>
    <w:rsid w:val="00AE2F7F"/>
    <w:rsid w:val="00AE32B4"/>
    <w:rsid w:val="00AE32B6"/>
    <w:rsid w:val="00AE3AEC"/>
    <w:rsid w:val="00AE3D6C"/>
    <w:rsid w:val="00AE4284"/>
    <w:rsid w:val="00AE43A4"/>
    <w:rsid w:val="00AE4B2F"/>
    <w:rsid w:val="00AE4D19"/>
    <w:rsid w:val="00AE5250"/>
    <w:rsid w:val="00AE590D"/>
    <w:rsid w:val="00AE5CFD"/>
    <w:rsid w:val="00AE6832"/>
    <w:rsid w:val="00AE694D"/>
    <w:rsid w:val="00AE6A06"/>
    <w:rsid w:val="00AE6E8D"/>
    <w:rsid w:val="00AE77F4"/>
    <w:rsid w:val="00AE7B6A"/>
    <w:rsid w:val="00AE7BD0"/>
    <w:rsid w:val="00AF00AC"/>
    <w:rsid w:val="00AF01E5"/>
    <w:rsid w:val="00AF0373"/>
    <w:rsid w:val="00AF092A"/>
    <w:rsid w:val="00AF1669"/>
    <w:rsid w:val="00AF2416"/>
    <w:rsid w:val="00AF26C2"/>
    <w:rsid w:val="00AF2938"/>
    <w:rsid w:val="00AF330C"/>
    <w:rsid w:val="00AF33F8"/>
    <w:rsid w:val="00AF38E4"/>
    <w:rsid w:val="00AF3A57"/>
    <w:rsid w:val="00AF3DF0"/>
    <w:rsid w:val="00AF43D1"/>
    <w:rsid w:val="00AF46FA"/>
    <w:rsid w:val="00AF4B02"/>
    <w:rsid w:val="00AF50C9"/>
    <w:rsid w:val="00AF5D48"/>
    <w:rsid w:val="00AF5DE1"/>
    <w:rsid w:val="00AF61E2"/>
    <w:rsid w:val="00AF65BE"/>
    <w:rsid w:val="00AF6899"/>
    <w:rsid w:val="00AF75DF"/>
    <w:rsid w:val="00AF7C56"/>
    <w:rsid w:val="00B00032"/>
    <w:rsid w:val="00B00220"/>
    <w:rsid w:val="00B00493"/>
    <w:rsid w:val="00B01125"/>
    <w:rsid w:val="00B0151E"/>
    <w:rsid w:val="00B01827"/>
    <w:rsid w:val="00B02774"/>
    <w:rsid w:val="00B02EF6"/>
    <w:rsid w:val="00B033B2"/>
    <w:rsid w:val="00B041B6"/>
    <w:rsid w:val="00B051DF"/>
    <w:rsid w:val="00B05D7F"/>
    <w:rsid w:val="00B05E13"/>
    <w:rsid w:val="00B0632F"/>
    <w:rsid w:val="00B0694E"/>
    <w:rsid w:val="00B07259"/>
    <w:rsid w:val="00B1066F"/>
    <w:rsid w:val="00B10843"/>
    <w:rsid w:val="00B10961"/>
    <w:rsid w:val="00B1106D"/>
    <w:rsid w:val="00B111AE"/>
    <w:rsid w:val="00B1153E"/>
    <w:rsid w:val="00B11889"/>
    <w:rsid w:val="00B12026"/>
    <w:rsid w:val="00B126FD"/>
    <w:rsid w:val="00B13028"/>
    <w:rsid w:val="00B13E18"/>
    <w:rsid w:val="00B140BC"/>
    <w:rsid w:val="00B14239"/>
    <w:rsid w:val="00B1519F"/>
    <w:rsid w:val="00B15DCF"/>
    <w:rsid w:val="00B1687B"/>
    <w:rsid w:val="00B172CC"/>
    <w:rsid w:val="00B17730"/>
    <w:rsid w:val="00B177EC"/>
    <w:rsid w:val="00B17D0B"/>
    <w:rsid w:val="00B20617"/>
    <w:rsid w:val="00B20E22"/>
    <w:rsid w:val="00B210E1"/>
    <w:rsid w:val="00B21262"/>
    <w:rsid w:val="00B21354"/>
    <w:rsid w:val="00B216E2"/>
    <w:rsid w:val="00B21D17"/>
    <w:rsid w:val="00B21F8F"/>
    <w:rsid w:val="00B2202B"/>
    <w:rsid w:val="00B22A14"/>
    <w:rsid w:val="00B22F11"/>
    <w:rsid w:val="00B23366"/>
    <w:rsid w:val="00B23807"/>
    <w:rsid w:val="00B238B1"/>
    <w:rsid w:val="00B24E61"/>
    <w:rsid w:val="00B27518"/>
    <w:rsid w:val="00B27AF0"/>
    <w:rsid w:val="00B30097"/>
    <w:rsid w:val="00B30DD0"/>
    <w:rsid w:val="00B31222"/>
    <w:rsid w:val="00B312AB"/>
    <w:rsid w:val="00B3162C"/>
    <w:rsid w:val="00B324C9"/>
    <w:rsid w:val="00B32770"/>
    <w:rsid w:val="00B33089"/>
    <w:rsid w:val="00B33450"/>
    <w:rsid w:val="00B33499"/>
    <w:rsid w:val="00B334D0"/>
    <w:rsid w:val="00B3351F"/>
    <w:rsid w:val="00B33676"/>
    <w:rsid w:val="00B33B36"/>
    <w:rsid w:val="00B34AE5"/>
    <w:rsid w:val="00B34B39"/>
    <w:rsid w:val="00B34D6F"/>
    <w:rsid w:val="00B34EF3"/>
    <w:rsid w:val="00B36142"/>
    <w:rsid w:val="00B36561"/>
    <w:rsid w:val="00B36992"/>
    <w:rsid w:val="00B36BD2"/>
    <w:rsid w:val="00B36DC9"/>
    <w:rsid w:val="00B37660"/>
    <w:rsid w:val="00B37D3F"/>
    <w:rsid w:val="00B409B6"/>
    <w:rsid w:val="00B409F5"/>
    <w:rsid w:val="00B40B87"/>
    <w:rsid w:val="00B41135"/>
    <w:rsid w:val="00B41178"/>
    <w:rsid w:val="00B419DE"/>
    <w:rsid w:val="00B41B27"/>
    <w:rsid w:val="00B42273"/>
    <w:rsid w:val="00B42CDE"/>
    <w:rsid w:val="00B42F9C"/>
    <w:rsid w:val="00B4323E"/>
    <w:rsid w:val="00B4359E"/>
    <w:rsid w:val="00B43B79"/>
    <w:rsid w:val="00B441EC"/>
    <w:rsid w:val="00B4422C"/>
    <w:rsid w:val="00B44AEC"/>
    <w:rsid w:val="00B44D4D"/>
    <w:rsid w:val="00B44DF0"/>
    <w:rsid w:val="00B4510E"/>
    <w:rsid w:val="00B45195"/>
    <w:rsid w:val="00B45402"/>
    <w:rsid w:val="00B45BAC"/>
    <w:rsid w:val="00B45BB1"/>
    <w:rsid w:val="00B46151"/>
    <w:rsid w:val="00B46728"/>
    <w:rsid w:val="00B46775"/>
    <w:rsid w:val="00B46C5A"/>
    <w:rsid w:val="00B47D34"/>
    <w:rsid w:val="00B47D50"/>
    <w:rsid w:val="00B47E54"/>
    <w:rsid w:val="00B503D3"/>
    <w:rsid w:val="00B503E0"/>
    <w:rsid w:val="00B5088F"/>
    <w:rsid w:val="00B50A67"/>
    <w:rsid w:val="00B517FD"/>
    <w:rsid w:val="00B51A54"/>
    <w:rsid w:val="00B52134"/>
    <w:rsid w:val="00B52426"/>
    <w:rsid w:val="00B53EB2"/>
    <w:rsid w:val="00B54019"/>
    <w:rsid w:val="00B54A9F"/>
    <w:rsid w:val="00B5520C"/>
    <w:rsid w:val="00B55E10"/>
    <w:rsid w:val="00B5629B"/>
    <w:rsid w:val="00B56BB2"/>
    <w:rsid w:val="00B5745B"/>
    <w:rsid w:val="00B57554"/>
    <w:rsid w:val="00B5797D"/>
    <w:rsid w:val="00B57CEB"/>
    <w:rsid w:val="00B57E2A"/>
    <w:rsid w:val="00B57F46"/>
    <w:rsid w:val="00B606F3"/>
    <w:rsid w:val="00B61507"/>
    <w:rsid w:val="00B61D30"/>
    <w:rsid w:val="00B6219A"/>
    <w:rsid w:val="00B6333E"/>
    <w:rsid w:val="00B6341A"/>
    <w:rsid w:val="00B63AC2"/>
    <w:rsid w:val="00B63D52"/>
    <w:rsid w:val="00B63EBF"/>
    <w:rsid w:val="00B63F92"/>
    <w:rsid w:val="00B63FF3"/>
    <w:rsid w:val="00B648FC"/>
    <w:rsid w:val="00B65017"/>
    <w:rsid w:val="00B658E8"/>
    <w:rsid w:val="00B66010"/>
    <w:rsid w:val="00B66753"/>
    <w:rsid w:val="00B6679E"/>
    <w:rsid w:val="00B6772A"/>
    <w:rsid w:val="00B67E6D"/>
    <w:rsid w:val="00B7139D"/>
    <w:rsid w:val="00B719BA"/>
    <w:rsid w:val="00B7365D"/>
    <w:rsid w:val="00B736A3"/>
    <w:rsid w:val="00B738CC"/>
    <w:rsid w:val="00B73D1B"/>
    <w:rsid w:val="00B74295"/>
    <w:rsid w:val="00B74ACE"/>
    <w:rsid w:val="00B74FF2"/>
    <w:rsid w:val="00B75A92"/>
    <w:rsid w:val="00B75AB0"/>
    <w:rsid w:val="00B75F00"/>
    <w:rsid w:val="00B75FDA"/>
    <w:rsid w:val="00B765FA"/>
    <w:rsid w:val="00B77526"/>
    <w:rsid w:val="00B77660"/>
    <w:rsid w:val="00B77726"/>
    <w:rsid w:val="00B777A6"/>
    <w:rsid w:val="00B803BF"/>
    <w:rsid w:val="00B81308"/>
    <w:rsid w:val="00B81E74"/>
    <w:rsid w:val="00B822DE"/>
    <w:rsid w:val="00B824F7"/>
    <w:rsid w:val="00B825F0"/>
    <w:rsid w:val="00B826E0"/>
    <w:rsid w:val="00B82E6C"/>
    <w:rsid w:val="00B833A4"/>
    <w:rsid w:val="00B83550"/>
    <w:rsid w:val="00B835B6"/>
    <w:rsid w:val="00B847A6"/>
    <w:rsid w:val="00B84E2B"/>
    <w:rsid w:val="00B85515"/>
    <w:rsid w:val="00B857F7"/>
    <w:rsid w:val="00B8582D"/>
    <w:rsid w:val="00B8582F"/>
    <w:rsid w:val="00B85AD2"/>
    <w:rsid w:val="00B85BE0"/>
    <w:rsid w:val="00B87C36"/>
    <w:rsid w:val="00B9035F"/>
    <w:rsid w:val="00B90AF9"/>
    <w:rsid w:val="00B91552"/>
    <w:rsid w:val="00B91A71"/>
    <w:rsid w:val="00B92E15"/>
    <w:rsid w:val="00B92EC6"/>
    <w:rsid w:val="00B930DB"/>
    <w:rsid w:val="00B944ED"/>
    <w:rsid w:val="00B94D64"/>
    <w:rsid w:val="00B9577A"/>
    <w:rsid w:val="00B957B0"/>
    <w:rsid w:val="00B96FAD"/>
    <w:rsid w:val="00B975D3"/>
    <w:rsid w:val="00B97B43"/>
    <w:rsid w:val="00B97BE7"/>
    <w:rsid w:val="00BA00D6"/>
    <w:rsid w:val="00BA204F"/>
    <w:rsid w:val="00BA2A0A"/>
    <w:rsid w:val="00BA31F6"/>
    <w:rsid w:val="00BA33BE"/>
    <w:rsid w:val="00BA36F5"/>
    <w:rsid w:val="00BA372E"/>
    <w:rsid w:val="00BA38E3"/>
    <w:rsid w:val="00BA42ED"/>
    <w:rsid w:val="00BA479D"/>
    <w:rsid w:val="00BA51A2"/>
    <w:rsid w:val="00BA5E1B"/>
    <w:rsid w:val="00BA67E0"/>
    <w:rsid w:val="00BA6AB5"/>
    <w:rsid w:val="00BA6D38"/>
    <w:rsid w:val="00BA7D45"/>
    <w:rsid w:val="00BB034F"/>
    <w:rsid w:val="00BB0982"/>
    <w:rsid w:val="00BB0F29"/>
    <w:rsid w:val="00BB106D"/>
    <w:rsid w:val="00BB10FF"/>
    <w:rsid w:val="00BB14FA"/>
    <w:rsid w:val="00BB168A"/>
    <w:rsid w:val="00BB246B"/>
    <w:rsid w:val="00BB2856"/>
    <w:rsid w:val="00BB2F58"/>
    <w:rsid w:val="00BB31C8"/>
    <w:rsid w:val="00BB32DB"/>
    <w:rsid w:val="00BB350E"/>
    <w:rsid w:val="00BB484A"/>
    <w:rsid w:val="00BB4FEB"/>
    <w:rsid w:val="00BB5B31"/>
    <w:rsid w:val="00BB68EF"/>
    <w:rsid w:val="00BB7253"/>
    <w:rsid w:val="00BB789C"/>
    <w:rsid w:val="00BB7A65"/>
    <w:rsid w:val="00BB7D5C"/>
    <w:rsid w:val="00BC08D0"/>
    <w:rsid w:val="00BC204C"/>
    <w:rsid w:val="00BC2C6C"/>
    <w:rsid w:val="00BC2F2A"/>
    <w:rsid w:val="00BC3056"/>
    <w:rsid w:val="00BC32FA"/>
    <w:rsid w:val="00BC386B"/>
    <w:rsid w:val="00BC4374"/>
    <w:rsid w:val="00BC4844"/>
    <w:rsid w:val="00BC4A6F"/>
    <w:rsid w:val="00BC4B3E"/>
    <w:rsid w:val="00BC4EAF"/>
    <w:rsid w:val="00BC5F55"/>
    <w:rsid w:val="00BC60F7"/>
    <w:rsid w:val="00BC63B9"/>
    <w:rsid w:val="00BC6CAE"/>
    <w:rsid w:val="00BC72D5"/>
    <w:rsid w:val="00BD0962"/>
    <w:rsid w:val="00BD0D9D"/>
    <w:rsid w:val="00BD0E10"/>
    <w:rsid w:val="00BD18E8"/>
    <w:rsid w:val="00BD210B"/>
    <w:rsid w:val="00BD21F4"/>
    <w:rsid w:val="00BD29EC"/>
    <w:rsid w:val="00BD316C"/>
    <w:rsid w:val="00BD3526"/>
    <w:rsid w:val="00BD3B36"/>
    <w:rsid w:val="00BD4181"/>
    <w:rsid w:val="00BD43ED"/>
    <w:rsid w:val="00BD63B9"/>
    <w:rsid w:val="00BD6890"/>
    <w:rsid w:val="00BD6DB6"/>
    <w:rsid w:val="00BD7280"/>
    <w:rsid w:val="00BD7336"/>
    <w:rsid w:val="00BD73DD"/>
    <w:rsid w:val="00BD78DF"/>
    <w:rsid w:val="00BD7EE5"/>
    <w:rsid w:val="00BE0B9D"/>
    <w:rsid w:val="00BE1D3E"/>
    <w:rsid w:val="00BE1E6E"/>
    <w:rsid w:val="00BE21CE"/>
    <w:rsid w:val="00BE27EB"/>
    <w:rsid w:val="00BE2BE7"/>
    <w:rsid w:val="00BE2F3E"/>
    <w:rsid w:val="00BE3995"/>
    <w:rsid w:val="00BE3FB9"/>
    <w:rsid w:val="00BE461C"/>
    <w:rsid w:val="00BE4628"/>
    <w:rsid w:val="00BE49AB"/>
    <w:rsid w:val="00BE4AFA"/>
    <w:rsid w:val="00BE4C85"/>
    <w:rsid w:val="00BE581C"/>
    <w:rsid w:val="00BE5F8E"/>
    <w:rsid w:val="00BE67F7"/>
    <w:rsid w:val="00BE682F"/>
    <w:rsid w:val="00BE710A"/>
    <w:rsid w:val="00BE7410"/>
    <w:rsid w:val="00BE7CAE"/>
    <w:rsid w:val="00BF05A6"/>
    <w:rsid w:val="00BF0705"/>
    <w:rsid w:val="00BF0DC9"/>
    <w:rsid w:val="00BF0FBC"/>
    <w:rsid w:val="00BF1068"/>
    <w:rsid w:val="00BF1121"/>
    <w:rsid w:val="00BF1206"/>
    <w:rsid w:val="00BF127E"/>
    <w:rsid w:val="00BF13DF"/>
    <w:rsid w:val="00BF14F0"/>
    <w:rsid w:val="00BF16AB"/>
    <w:rsid w:val="00BF23C5"/>
    <w:rsid w:val="00BF29E7"/>
    <w:rsid w:val="00BF2A50"/>
    <w:rsid w:val="00BF2ED3"/>
    <w:rsid w:val="00BF2F9F"/>
    <w:rsid w:val="00BF346D"/>
    <w:rsid w:val="00BF3ADB"/>
    <w:rsid w:val="00BF430B"/>
    <w:rsid w:val="00BF46A8"/>
    <w:rsid w:val="00BF473D"/>
    <w:rsid w:val="00BF4E93"/>
    <w:rsid w:val="00BF52E2"/>
    <w:rsid w:val="00BF5532"/>
    <w:rsid w:val="00BF60BF"/>
    <w:rsid w:val="00BF64A7"/>
    <w:rsid w:val="00BF67A0"/>
    <w:rsid w:val="00BF73A5"/>
    <w:rsid w:val="00BF77F3"/>
    <w:rsid w:val="00BF7A3D"/>
    <w:rsid w:val="00BF7C10"/>
    <w:rsid w:val="00C00019"/>
    <w:rsid w:val="00C00717"/>
    <w:rsid w:val="00C00B19"/>
    <w:rsid w:val="00C0118E"/>
    <w:rsid w:val="00C015F0"/>
    <w:rsid w:val="00C01CAF"/>
    <w:rsid w:val="00C03A43"/>
    <w:rsid w:val="00C04499"/>
    <w:rsid w:val="00C04635"/>
    <w:rsid w:val="00C04D44"/>
    <w:rsid w:val="00C054F9"/>
    <w:rsid w:val="00C06B7A"/>
    <w:rsid w:val="00C070F1"/>
    <w:rsid w:val="00C07E72"/>
    <w:rsid w:val="00C07EA4"/>
    <w:rsid w:val="00C1077E"/>
    <w:rsid w:val="00C11559"/>
    <w:rsid w:val="00C11790"/>
    <w:rsid w:val="00C11859"/>
    <w:rsid w:val="00C11BFA"/>
    <w:rsid w:val="00C1206A"/>
    <w:rsid w:val="00C12324"/>
    <w:rsid w:val="00C1246C"/>
    <w:rsid w:val="00C131C3"/>
    <w:rsid w:val="00C132F0"/>
    <w:rsid w:val="00C133EA"/>
    <w:rsid w:val="00C1362F"/>
    <w:rsid w:val="00C136C2"/>
    <w:rsid w:val="00C1392B"/>
    <w:rsid w:val="00C13A2C"/>
    <w:rsid w:val="00C13A87"/>
    <w:rsid w:val="00C13D25"/>
    <w:rsid w:val="00C1437F"/>
    <w:rsid w:val="00C14E40"/>
    <w:rsid w:val="00C151A8"/>
    <w:rsid w:val="00C1539F"/>
    <w:rsid w:val="00C1585A"/>
    <w:rsid w:val="00C1591E"/>
    <w:rsid w:val="00C15D5C"/>
    <w:rsid w:val="00C160C9"/>
    <w:rsid w:val="00C16128"/>
    <w:rsid w:val="00C16272"/>
    <w:rsid w:val="00C164ED"/>
    <w:rsid w:val="00C16816"/>
    <w:rsid w:val="00C16A03"/>
    <w:rsid w:val="00C16CE6"/>
    <w:rsid w:val="00C1721B"/>
    <w:rsid w:val="00C17236"/>
    <w:rsid w:val="00C17452"/>
    <w:rsid w:val="00C178E1"/>
    <w:rsid w:val="00C20282"/>
    <w:rsid w:val="00C204F1"/>
    <w:rsid w:val="00C205E5"/>
    <w:rsid w:val="00C216D8"/>
    <w:rsid w:val="00C21B6F"/>
    <w:rsid w:val="00C21CF0"/>
    <w:rsid w:val="00C21F13"/>
    <w:rsid w:val="00C21F42"/>
    <w:rsid w:val="00C21F8B"/>
    <w:rsid w:val="00C2252E"/>
    <w:rsid w:val="00C22701"/>
    <w:rsid w:val="00C23383"/>
    <w:rsid w:val="00C235A8"/>
    <w:rsid w:val="00C23A64"/>
    <w:rsid w:val="00C23BCE"/>
    <w:rsid w:val="00C23C59"/>
    <w:rsid w:val="00C23C6F"/>
    <w:rsid w:val="00C241E6"/>
    <w:rsid w:val="00C246A7"/>
    <w:rsid w:val="00C24C00"/>
    <w:rsid w:val="00C2511D"/>
    <w:rsid w:val="00C25451"/>
    <w:rsid w:val="00C25B35"/>
    <w:rsid w:val="00C25B3F"/>
    <w:rsid w:val="00C266CB"/>
    <w:rsid w:val="00C26886"/>
    <w:rsid w:val="00C27269"/>
    <w:rsid w:val="00C27585"/>
    <w:rsid w:val="00C276F2"/>
    <w:rsid w:val="00C27E3E"/>
    <w:rsid w:val="00C27E4B"/>
    <w:rsid w:val="00C3095E"/>
    <w:rsid w:val="00C30F13"/>
    <w:rsid w:val="00C3127B"/>
    <w:rsid w:val="00C3148C"/>
    <w:rsid w:val="00C31826"/>
    <w:rsid w:val="00C31887"/>
    <w:rsid w:val="00C31E7F"/>
    <w:rsid w:val="00C32946"/>
    <w:rsid w:val="00C32B20"/>
    <w:rsid w:val="00C3316D"/>
    <w:rsid w:val="00C3339A"/>
    <w:rsid w:val="00C3350A"/>
    <w:rsid w:val="00C3424E"/>
    <w:rsid w:val="00C344FD"/>
    <w:rsid w:val="00C3457A"/>
    <w:rsid w:val="00C345CB"/>
    <w:rsid w:val="00C35056"/>
    <w:rsid w:val="00C35A42"/>
    <w:rsid w:val="00C35C0A"/>
    <w:rsid w:val="00C373B4"/>
    <w:rsid w:val="00C37E95"/>
    <w:rsid w:val="00C40258"/>
    <w:rsid w:val="00C4034D"/>
    <w:rsid w:val="00C403A0"/>
    <w:rsid w:val="00C40606"/>
    <w:rsid w:val="00C40725"/>
    <w:rsid w:val="00C40861"/>
    <w:rsid w:val="00C40DEB"/>
    <w:rsid w:val="00C4135A"/>
    <w:rsid w:val="00C416CF"/>
    <w:rsid w:val="00C41C55"/>
    <w:rsid w:val="00C42B30"/>
    <w:rsid w:val="00C42CAE"/>
    <w:rsid w:val="00C42F8B"/>
    <w:rsid w:val="00C437D4"/>
    <w:rsid w:val="00C43D53"/>
    <w:rsid w:val="00C44C31"/>
    <w:rsid w:val="00C44D7D"/>
    <w:rsid w:val="00C44E6D"/>
    <w:rsid w:val="00C4586B"/>
    <w:rsid w:val="00C45C69"/>
    <w:rsid w:val="00C45D82"/>
    <w:rsid w:val="00C45DB4"/>
    <w:rsid w:val="00C469A6"/>
    <w:rsid w:val="00C46A5C"/>
    <w:rsid w:val="00C46A6A"/>
    <w:rsid w:val="00C50128"/>
    <w:rsid w:val="00C50182"/>
    <w:rsid w:val="00C50893"/>
    <w:rsid w:val="00C508CD"/>
    <w:rsid w:val="00C5098B"/>
    <w:rsid w:val="00C50C63"/>
    <w:rsid w:val="00C518E6"/>
    <w:rsid w:val="00C51E1D"/>
    <w:rsid w:val="00C52E42"/>
    <w:rsid w:val="00C533FC"/>
    <w:rsid w:val="00C53A3E"/>
    <w:rsid w:val="00C544C9"/>
    <w:rsid w:val="00C54E46"/>
    <w:rsid w:val="00C551D7"/>
    <w:rsid w:val="00C55316"/>
    <w:rsid w:val="00C553F2"/>
    <w:rsid w:val="00C55DDE"/>
    <w:rsid w:val="00C55F2E"/>
    <w:rsid w:val="00C5612F"/>
    <w:rsid w:val="00C56D02"/>
    <w:rsid w:val="00C570C1"/>
    <w:rsid w:val="00C57622"/>
    <w:rsid w:val="00C57F02"/>
    <w:rsid w:val="00C60043"/>
    <w:rsid w:val="00C60243"/>
    <w:rsid w:val="00C60B90"/>
    <w:rsid w:val="00C60C34"/>
    <w:rsid w:val="00C61D0C"/>
    <w:rsid w:val="00C62D12"/>
    <w:rsid w:val="00C632D3"/>
    <w:rsid w:val="00C63E0B"/>
    <w:rsid w:val="00C6461E"/>
    <w:rsid w:val="00C6523C"/>
    <w:rsid w:val="00C6537D"/>
    <w:rsid w:val="00C65705"/>
    <w:rsid w:val="00C65715"/>
    <w:rsid w:val="00C65907"/>
    <w:rsid w:val="00C65AB4"/>
    <w:rsid w:val="00C66054"/>
    <w:rsid w:val="00C6628C"/>
    <w:rsid w:val="00C66345"/>
    <w:rsid w:val="00C66702"/>
    <w:rsid w:val="00C66977"/>
    <w:rsid w:val="00C66A9E"/>
    <w:rsid w:val="00C66C50"/>
    <w:rsid w:val="00C6769A"/>
    <w:rsid w:val="00C70038"/>
    <w:rsid w:val="00C70413"/>
    <w:rsid w:val="00C714B8"/>
    <w:rsid w:val="00C7234A"/>
    <w:rsid w:val="00C72AB4"/>
    <w:rsid w:val="00C72BF3"/>
    <w:rsid w:val="00C7330D"/>
    <w:rsid w:val="00C73D49"/>
    <w:rsid w:val="00C7440A"/>
    <w:rsid w:val="00C74419"/>
    <w:rsid w:val="00C75132"/>
    <w:rsid w:val="00C75C53"/>
    <w:rsid w:val="00C76056"/>
    <w:rsid w:val="00C7628F"/>
    <w:rsid w:val="00C7664D"/>
    <w:rsid w:val="00C76D65"/>
    <w:rsid w:val="00C7703A"/>
    <w:rsid w:val="00C770C7"/>
    <w:rsid w:val="00C77B0B"/>
    <w:rsid w:val="00C77FD3"/>
    <w:rsid w:val="00C806B2"/>
    <w:rsid w:val="00C80852"/>
    <w:rsid w:val="00C80F74"/>
    <w:rsid w:val="00C810B7"/>
    <w:rsid w:val="00C812D6"/>
    <w:rsid w:val="00C8144F"/>
    <w:rsid w:val="00C817F0"/>
    <w:rsid w:val="00C81B0A"/>
    <w:rsid w:val="00C81B81"/>
    <w:rsid w:val="00C8267E"/>
    <w:rsid w:val="00C828CB"/>
    <w:rsid w:val="00C82B3E"/>
    <w:rsid w:val="00C8310C"/>
    <w:rsid w:val="00C831FF"/>
    <w:rsid w:val="00C83964"/>
    <w:rsid w:val="00C8411E"/>
    <w:rsid w:val="00C8471E"/>
    <w:rsid w:val="00C84750"/>
    <w:rsid w:val="00C8554F"/>
    <w:rsid w:val="00C8577F"/>
    <w:rsid w:val="00C8599A"/>
    <w:rsid w:val="00C8629C"/>
    <w:rsid w:val="00C863EE"/>
    <w:rsid w:val="00C86A81"/>
    <w:rsid w:val="00C86C86"/>
    <w:rsid w:val="00C8752C"/>
    <w:rsid w:val="00C87982"/>
    <w:rsid w:val="00C87CBD"/>
    <w:rsid w:val="00C90991"/>
    <w:rsid w:val="00C90D9C"/>
    <w:rsid w:val="00C91054"/>
    <w:rsid w:val="00C9135E"/>
    <w:rsid w:val="00C91647"/>
    <w:rsid w:val="00C92236"/>
    <w:rsid w:val="00C92337"/>
    <w:rsid w:val="00C92501"/>
    <w:rsid w:val="00C92E0D"/>
    <w:rsid w:val="00C93C05"/>
    <w:rsid w:val="00C93F71"/>
    <w:rsid w:val="00C94F22"/>
    <w:rsid w:val="00C95A1E"/>
    <w:rsid w:val="00C9636D"/>
    <w:rsid w:val="00C963DD"/>
    <w:rsid w:val="00C965D9"/>
    <w:rsid w:val="00C970F7"/>
    <w:rsid w:val="00C971CE"/>
    <w:rsid w:val="00C97237"/>
    <w:rsid w:val="00C9739B"/>
    <w:rsid w:val="00C9747A"/>
    <w:rsid w:val="00C9750B"/>
    <w:rsid w:val="00C97727"/>
    <w:rsid w:val="00C97AB4"/>
    <w:rsid w:val="00C97D96"/>
    <w:rsid w:val="00C97FA8"/>
    <w:rsid w:val="00CA04D7"/>
    <w:rsid w:val="00CA0A20"/>
    <w:rsid w:val="00CA1315"/>
    <w:rsid w:val="00CA19F5"/>
    <w:rsid w:val="00CA1BB6"/>
    <w:rsid w:val="00CA23A8"/>
    <w:rsid w:val="00CA270D"/>
    <w:rsid w:val="00CA2B14"/>
    <w:rsid w:val="00CA3CED"/>
    <w:rsid w:val="00CA3D16"/>
    <w:rsid w:val="00CA42C0"/>
    <w:rsid w:val="00CA4496"/>
    <w:rsid w:val="00CA46B4"/>
    <w:rsid w:val="00CA4B4B"/>
    <w:rsid w:val="00CA4BFB"/>
    <w:rsid w:val="00CA583C"/>
    <w:rsid w:val="00CA6390"/>
    <w:rsid w:val="00CA671E"/>
    <w:rsid w:val="00CA686F"/>
    <w:rsid w:val="00CA69C9"/>
    <w:rsid w:val="00CA79FD"/>
    <w:rsid w:val="00CB0588"/>
    <w:rsid w:val="00CB065C"/>
    <w:rsid w:val="00CB07AC"/>
    <w:rsid w:val="00CB0D7C"/>
    <w:rsid w:val="00CB0DA7"/>
    <w:rsid w:val="00CB0DB0"/>
    <w:rsid w:val="00CB0FD9"/>
    <w:rsid w:val="00CB100C"/>
    <w:rsid w:val="00CB12B5"/>
    <w:rsid w:val="00CB12E5"/>
    <w:rsid w:val="00CB1327"/>
    <w:rsid w:val="00CB1A24"/>
    <w:rsid w:val="00CB1B60"/>
    <w:rsid w:val="00CB24EA"/>
    <w:rsid w:val="00CB2556"/>
    <w:rsid w:val="00CB2DEC"/>
    <w:rsid w:val="00CB3081"/>
    <w:rsid w:val="00CB3630"/>
    <w:rsid w:val="00CB3AF8"/>
    <w:rsid w:val="00CB45B9"/>
    <w:rsid w:val="00CB4751"/>
    <w:rsid w:val="00CB4786"/>
    <w:rsid w:val="00CB5363"/>
    <w:rsid w:val="00CB62A0"/>
    <w:rsid w:val="00CB7332"/>
    <w:rsid w:val="00CB7499"/>
    <w:rsid w:val="00CC1B0C"/>
    <w:rsid w:val="00CC2338"/>
    <w:rsid w:val="00CC2EB6"/>
    <w:rsid w:val="00CC32DD"/>
    <w:rsid w:val="00CC3455"/>
    <w:rsid w:val="00CC3632"/>
    <w:rsid w:val="00CC383A"/>
    <w:rsid w:val="00CC3EF2"/>
    <w:rsid w:val="00CC432B"/>
    <w:rsid w:val="00CC440A"/>
    <w:rsid w:val="00CC4625"/>
    <w:rsid w:val="00CC49E3"/>
    <w:rsid w:val="00CC52C1"/>
    <w:rsid w:val="00CC5C2A"/>
    <w:rsid w:val="00CC5F48"/>
    <w:rsid w:val="00CC6184"/>
    <w:rsid w:val="00CC6B36"/>
    <w:rsid w:val="00CC6C01"/>
    <w:rsid w:val="00CC7856"/>
    <w:rsid w:val="00CC7D9B"/>
    <w:rsid w:val="00CC7FC0"/>
    <w:rsid w:val="00CD00C1"/>
    <w:rsid w:val="00CD017F"/>
    <w:rsid w:val="00CD0BA0"/>
    <w:rsid w:val="00CD172E"/>
    <w:rsid w:val="00CD1A27"/>
    <w:rsid w:val="00CD1DA0"/>
    <w:rsid w:val="00CD1EF9"/>
    <w:rsid w:val="00CD29DC"/>
    <w:rsid w:val="00CD29ED"/>
    <w:rsid w:val="00CD39F9"/>
    <w:rsid w:val="00CD4010"/>
    <w:rsid w:val="00CD40BF"/>
    <w:rsid w:val="00CD51E1"/>
    <w:rsid w:val="00CD5249"/>
    <w:rsid w:val="00CD5364"/>
    <w:rsid w:val="00CD5B6F"/>
    <w:rsid w:val="00CD5F5E"/>
    <w:rsid w:val="00CD611E"/>
    <w:rsid w:val="00CD6453"/>
    <w:rsid w:val="00CE00F1"/>
    <w:rsid w:val="00CE0EDD"/>
    <w:rsid w:val="00CE1073"/>
    <w:rsid w:val="00CE1115"/>
    <w:rsid w:val="00CE1247"/>
    <w:rsid w:val="00CE170B"/>
    <w:rsid w:val="00CE1A47"/>
    <w:rsid w:val="00CE1E21"/>
    <w:rsid w:val="00CE1E34"/>
    <w:rsid w:val="00CE1E66"/>
    <w:rsid w:val="00CE1E93"/>
    <w:rsid w:val="00CE2042"/>
    <w:rsid w:val="00CE233B"/>
    <w:rsid w:val="00CE2620"/>
    <w:rsid w:val="00CE2675"/>
    <w:rsid w:val="00CE2A85"/>
    <w:rsid w:val="00CE2C08"/>
    <w:rsid w:val="00CE3157"/>
    <w:rsid w:val="00CE3257"/>
    <w:rsid w:val="00CE3638"/>
    <w:rsid w:val="00CE3ACA"/>
    <w:rsid w:val="00CE3CFF"/>
    <w:rsid w:val="00CE3FD0"/>
    <w:rsid w:val="00CE58D0"/>
    <w:rsid w:val="00CE6BE6"/>
    <w:rsid w:val="00CE6D85"/>
    <w:rsid w:val="00CE76EA"/>
    <w:rsid w:val="00CF06D7"/>
    <w:rsid w:val="00CF0C9A"/>
    <w:rsid w:val="00CF0CF7"/>
    <w:rsid w:val="00CF0E9C"/>
    <w:rsid w:val="00CF18DE"/>
    <w:rsid w:val="00CF1957"/>
    <w:rsid w:val="00CF258C"/>
    <w:rsid w:val="00CF27F0"/>
    <w:rsid w:val="00CF2C44"/>
    <w:rsid w:val="00CF2D87"/>
    <w:rsid w:val="00CF305F"/>
    <w:rsid w:val="00CF31C4"/>
    <w:rsid w:val="00CF3514"/>
    <w:rsid w:val="00CF3F5D"/>
    <w:rsid w:val="00CF4AD9"/>
    <w:rsid w:val="00CF5345"/>
    <w:rsid w:val="00CF6CE5"/>
    <w:rsid w:val="00CF7260"/>
    <w:rsid w:val="00CF77A4"/>
    <w:rsid w:val="00CF7905"/>
    <w:rsid w:val="00CF7C95"/>
    <w:rsid w:val="00D0010B"/>
    <w:rsid w:val="00D0131C"/>
    <w:rsid w:val="00D016D8"/>
    <w:rsid w:val="00D01BFD"/>
    <w:rsid w:val="00D02DC9"/>
    <w:rsid w:val="00D034EB"/>
    <w:rsid w:val="00D0378D"/>
    <w:rsid w:val="00D05DEB"/>
    <w:rsid w:val="00D05E70"/>
    <w:rsid w:val="00D06220"/>
    <w:rsid w:val="00D07174"/>
    <w:rsid w:val="00D0730C"/>
    <w:rsid w:val="00D073CF"/>
    <w:rsid w:val="00D076E0"/>
    <w:rsid w:val="00D0798B"/>
    <w:rsid w:val="00D07F31"/>
    <w:rsid w:val="00D10723"/>
    <w:rsid w:val="00D11016"/>
    <w:rsid w:val="00D11C07"/>
    <w:rsid w:val="00D11C80"/>
    <w:rsid w:val="00D122D8"/>
    <w:rsid w:val="00D136ED"/>
    <w:rsid w:val="00D1411A"/>
    <w:rsid w:val="00D148D4"/>
    <w:rsid w:val="00D154AE"/>
    <w:rsid w:val="00D15C6E"/>
    <w:rsid w:val="00D15EF9"/>
    <w:rsid w:val="00D15F0D"/>
    <w:rsid w:val="00D16342"/>
    <w:rsid w:val="00D1670A"/>
    <w:rsid w:val="00D17223"/>
    <w:rsid w:val="00D17E87"/>
    <w:rsid w:val="00D20041"/>
    <w:rsid w:val="00D2057F"/>
    <w:rsid w:val="00D205D2"/>
    <w:rsid w:val="00D20ED8"/>
    <w:rsid w:val="00D20F53"/>
    <w:rsid w:val="00D22297"/>
    <w:rsid w:val="00D2253C"/>
    <w:rsid w:val="00D22B39"/>
    <w:rsid w:val="00D22BFA"/>
    <w:rsid w:val="00D23590"/>
    <w:rsid w:val="00D23BF1"/>
    <w:rsid w:val="00D2535C"/>
    <w:rsid w:val="00D25969"/>
    <w:rsid w:val="00D26253"/>
    <w:rsid w:val="00D27597"/>
    <w:rsid w:val="00D3019E"/>
    <w:rsid w:val="00D302B8"/>
    <w:rsid w:val="00D30513"/>
    <w:rsid w:val="00D30B32"/>
    <w:rsid w:val="00D30DDB"/>
    <w:rsid w:val="00D3143B"/>
    <w:rsid w:val="00D318E1"/>
    <w:rsid w:val="00D3194F"/>
    <w:rsid w:val="00D3200F"/>
    <w:rsid w:val="00D322C2"/>
    <w:rsid w:val="00D32680"/>
    <w:rsid w:val="00D327C1"/>
    <w:rsid w:val="00D330E2"/>
    <w:rsid w:val="00D33133"/>
    <w:rsid w:val="00D3371D"/>
    <w:rsid w:val="00D342AC"/>
    <w:rsid w:val="00D342BC"/>
    <w:rsid w:val="00D349D2"/>
    <w:rsid w:val="00D35B0C"/>
    <w:rsid w:val="00D35CDF"/>
    <w:rsid w:val="00D35E01"/>
    <w:rsid w:val="00D35F77"/>
    <w:rsid w:val="00D367DB"/>
    <w:rsid w:val="00D376AD"/>
    <w:rsid w:val="00D3798A"/>
    <w:rsid w:val="00D37E55"/>
    <w:rsid w:val="00D403D4"/>
    <w:rsid w:val="00D406CD"/>
    <w:rsid w:val="00D40710"/>
    <w:rsid w:val="00D41474"/>
    <w:rsid w:val="00D4234B"/>
    <w:rsid w:val="00D424FA"/>
    <w:rsid w:val="00D427EF"/>
    <w:rsid w:val="00D42937"/>
    <w:rsid w:val="00D42B49"/>
    <w:rsid w:val="00D42DC5"/>
    <w:rsid w:val="00D42E1A"/>
    <w:rsid w:val="00D43309"/>
    <w:rsid w:val="00D433C8"/>
    <w:rsid w:val="00D4355F"/>
    <w:rsid w:val="00D43654"/>
    <w:rsid w:val="00D43D63"/>
    <w:rsid w:val="00D44565"/>
    <w:rsid w:val="00D447F0"/>
    <w:rsid w:val="00D449A7"/>
    <w:rsid w:val="00D44ADA"/>
    <w:rsid w:val="00D45343"/>
    <w:rsid w:val="00D45A05"/>
    <w:rsid w:val="00D45B1E"/>
    <w:rsid w:val="00D45B35"/>
    <w:rsid w:val="00D45CCC"/>
    <w:rsid w:val="00D4634E"/>
    <w:rsid w:val="00D46634"/>
    <w:rsid w:val="00D467CA"/>
    <w:rsid w:val="00D46C67"/>
    <w:rsid w:val="00D46DE4"/>
    <w:rsid w:val="00D47878"/>
    <w:rsid w:val="00D47FED"/>
    <w:rsid w:val="00D50929"/>
    <w:rsid w:val="00D50B60"/>
    <w:rsid w:val="00D50E53"/>
    <w:rsid w:val="00D5136B"/>
    <w:rsid w:val="00D51FA8"/>
    <w:rsid w:val="00D5228F"/>
    <w:rsid w:val="00D5246A"/>
    <w:rsid w:val="00D52561"/>
    <w:rsid w:val="00D531F6"/>
    <w:rsid w:val="00D532BF"/>
    <w:rsid w:val="00D53360"/>
    <w:rsid w:val="00D53BFC"/>
    <w:rsid w:val="00D5408A"/>
    <w:rsid w:val="00D54185"/>
    <w:rsid w:val="00D54276"/>
    <w:rsid w:val="00D553F7"/>
    <w:rsid w:val="00D55A3B"/>
    <w:rsid w:val="00D55FA7"/>
    <w:rsid w:val="00D56006"/>
    <w:rsid w:val="00D57279"/>
    <w:rsid w:val="00D57DE9"/>
    <w:rsid w:val="00D57EC2"/>
    <w:rsid w:val="00D6012B"/>
    <w:rsid w:val="00D6025E"/>
    <w:rsid w:val="00D6095A"/>
    <w:rsid w:val="00D60F72"/>
    <w:rsid w:val="00D60FDD"/>
    <w:rsid w:val="00D61009"/>
    <w:rsid w:val="00D61032"/>
    <w:rsid w:val="00D61815"/>
    <w:rsid w:val="00D618CA"/>
    <w:rsid w:val="00D61A95"/>
    <w:rsid w:val="00D61E56"/>
    <w:rsid w:val="00D62434"/>
    <w:rsid w:val="00D6247D"/>
    <w:rsid w:val="00D62A61"/>
    <w:rsid w:val="00D62DB9"/>
    <w:rsid w:val="00D62E0A"/>
    <w:rsid w:val="00D63552"/>
    <w:rsid w:val="00D63A72"/>
    <w:rsid w:val="00D63E88"/>
    <w:rsid w:val="00D64682"/>
    <w:rsid w:val="00D657C4"/>
    <w:rsid w:val="00D66405"/>
    <w:rsid w:val="00D66578"/>
    <w:rsid w:val="00D6690B"/>
    <w:rsid w:val="00D66D3F"/>
    <w:rsid w:val="00D6755F"/>
    <w:rsid w:val="00D67E22"/>
    <w:rsid w:val="00D701AA"/>
    <w:rsid w:val="00D70533"/>
    <w:rsid w:val="00D70646"/>
    <w:rsid w:val="00D70AF4"/>
    <w:rsid w:val="00D712A5"/>
    <w:rsid w:val="00D71443"/>
    <w:rsid w:val="00D7153B"/>
    <w:rsid w:val="00D71DB9"/>
    <w:rsid w:val="00D72722"/>
    <w:rsid w:val="00D72942"/>
    <w:rsid w:val="00D72ED3"/>
    <w:rsid w:val="00D731F8"/>
    <w:rsid w:val="00D74414"/>
    <w:rsid w:val="00D744ED"/>
    <w:rsid w:val="00D74936"/>
    <w:rsid w:val="00D75C79"/>
    <w:rsid w:val="00D767D6"/>
    <w:rsid w:val="00D76F37"/>
    <w:rsid w:val="00D80623"/>
    <w:rsid w:val="00D80E97"/>
    <w:rsid w:val="00D81194"/>
    <w:rsid w:val="00D81712"/>
    <w:rsid w:val="00D81B70"/>
    <w:rsid w:val="00D82097"/>
    <w:rsid w:val="00D82407"/>
    <w:rsid w:val="00D8304A"/>
    <w:rsid w:val="00D833CE"/>
    <w:rsid w:val="00D8377D"/>
    <w:rsid w:val="00D83871"/>
    <w:rsid w:val="00D839FC"/>
    <w:rsid w:val="00D83ADE"/>
    <w:rsid w:val="00D83AFC"/>
    <w:rsid w:val="00D845B1"/>
    <w:rsid w:val="00D84B0E"/>
    <w:rsid w:val="00D84C36"/>
    <w:rsid w:val="00D84E78"/>
    <w:rsid w:val="00D851A2"/>
    <w:rsid w:val="00D851ED"/>
    <w:rsid w:val="00D870CF"/>
    <w:rsid w:val="00D87C1D"/>
    <w:rsid w:val="00D908D9"/>
    <w:rsid w:val="00D90A99"/>
    <w:rsid w:val="00D90B20"/>
    <w:rsid w:val="00D90DAD"/>
    <w:rsid w:val="00D91451"/>
    <w:rsid w:val="00D915DB"/>
    <w:rsid w:val="00D917CB"/>
    <w:rsid w:val="00D91A2F"/>
    <w:rsid w:val="00D92DDA"/>
    <w:rsid w:val="00D93826"/>
    <w:rsid w:val="00D941A6"/>
    <w:rsid w:val="00D94280"/>
    <w:rsid w:val="00D94398"/>
    <w:rsid w:val="00D943ED"/>
    <w:rsid w:val="00D95289"/>
    <w:rsid w:val="00D95327"/>
    <w:rsid w:val="00D9537A"/>
    <w:rsid w:val="00D959A6"/>
    <w:rsid w:val="00D9620C"/>
    <w:rsid w:val="00D96BF5"/>
    <w:rsid w:val="00D9740D"/>
    <w:rsid w:val="00D9745F"/>
    <w:rsid w:val="00D97A1B"/>
    <w:rsid w:val="00D97AFA"/>
    <w:rsid w:val="00D97D08"/>
    <w:rsid w:val="00DA041D"/>
    <w:rsid w:val="00DA06A3"/>
    <w:rsid w:val="00DA0FA2"/>
    <w:rsid w:val="00DA13E8"/>
    <w:rsid w:val="00DA18C5"/>
    <w:rsid w:val="00DA19EC"/>
    <w:rsid w:val="00DA216B"/>
    <w:rsid w:val="00DA252D"/>
    <w:rsid w:val="00DA39E9"/>
    <w:rsid w:val="00DA3CA4"/>
    <w:rsid w:val="00DA4A76"/>
    <w:rsid w:val="00DA5E90"/>
    <w:rsid w:val="00DA5F15"/>
    <w:rsid w:val="00DA64B6"/>
    <w:rsid w:val="00DA66AB"/>
    <w:rsid w:val="00DA675A"/>
    <w:rsid w:val="00DA6876"/>
    <w:rsid w:val="00DA6F2A"/>
    <w:rsid w:val="00DA77AA"/>
    <w:rsid w:val="00DB0265"/>
    <w:rsid w:val="00DB07C3"/>
    <w:rsid w:val="00DB1F0C"/>
    <w:rsid w:val="00DB2981"/>
    <w:rsid w:val="00DB2CDE"/>
    <w:rsid w:val="00DB44BC"/>
    <w:rsid w:val="00DB48B6"/>
    <w:rsid w:val="00DB4C4C"/>
    <w:rsid w:val="00DB4DD1"/>
    <w:rsid w:val="00DB5FD0"/>
    <w:rsid w:val="00DB61B2"/>
    <w:rsid w:val="00DB6365"/>
    <w:rsid w:val="00DB66F5"/>
    <w:rsid w:val="00DB69A2"/>
    <w:rsid w:val="00DB6B1F"/>
    <w:rsid w:val="00DB7224"/>
    <w:rsid w:val="00DC0353"/>
    <w:rsid w:val="00DC09ED"/>
    <w:rsid w:val="00DC0D22"/>
    <w:rsid w:val="00DC1207"/>
    <w:rsid w:val="00DC127B"/>
    <w:rsid w:val="00DC144C"/>
    <w:rsid w:val="00DC152B"/>
    <w:rsid w:val="00DC1D2F"/>
    <w:rsid w:val="00DC30A7"/>
    <w:rsid w:val="00DC3389"/>
    <w:rsid w:val="00DC353A"/>
    <w:rsid w:val="00DC3640"/>
    <w:rsid w:val="00DC3857"/>
    <w:rsid w:val="00DC3A3C"/>
    <w:rsid w:val="00DC3DAB"/>
    <w:rsid w:val="00DC41D8"/>
    <w:rsid w:val="00DC5179"/>
    <w:rsid w:val="00DC543B"/>
    <w:rsid w:val="00DC61B7"/>
    <w:rsid w:val="00DC666F"/>
    <w:rsid w:val="00DC6EFA"/>
    <w:rsid w:val="00DC7371"/>
    <w:rsid w:val="00DC7500"/>
    <w:rsid w:val="00DC75B6"/>
    <w:rsid w:val="00DD021F"/>
    <w:rsid w:val="00DD06BA"/>
    <w:rsid w:val="00DD0A65"/>
    <w:rsid w:val="00DD0B51"/>
    <w:rsid w:val="00DD1254"/>
    <w:rsid w:val="00DD17F9"/>
    <w:rsid w:val="00DD2194"/>
    <w:rsid w:val="00DD2860"/>
    <w:rsid w:val="00DD2B00"/>
    <w:rsid w:val="00DD3251"/>
    <w:rsid w:val="00DD3CDA"/>
    <w:rsid w:val="00DD3DD4"/>
    <w:rsid w:val="00DD45A5"/>
    <w:rsid w:val="00DD4843"/>
    <w:rsid w:val="00DD5353"/>
    <w:rsid w:val="00DD5965"/>
    <w:rsid w:val="00DD596C"/>
    <w:rsid w:val="00DD5D63"/>
    <w:rsid w:val="00DD640B"/>
    <w:rsid w:val="00DD689B"/>
    <w:rsid w:val="00DD6BCF"/>
    <w:rsid w:val="00DE00DD"/>
    <w:rsid w:val="00DE09E5"/>
    <w:rsid w:val="00DE0F63"/>
    <w:rsid w:val="00DE1609"/>
    <w:rsid w:val="00DE1759"/>
    <w:rsid w:val="00DE1A79"/>
    <w:rsid w:val="00DE209D"/>
    <w:rsid w:val="00DE273E"/>
    <w:rsid w:val="00DE27F3"/>
    <w:rsid w:val="00DE2DBC"/>
    <w:rsid w:val="00DE2FE9"/>
    <w:rsid w:val="00DE3292"/>
    <w:rsid w:val="00DE37FF"/>
    <w:rsid w:val="00DE3B5C"/>
    <w:rsid w:val="00DE3E7E"/>
    <w:rsid w:val="00DE4801"/>
    <w:rsid w:val="00DE549A"/>
    <w:rsid w:val="00DE569D"/>
    <w:rsid w:val="00DE606F"/>
    <w:rsid w:val="00DE6513"/>
    <w:rsid w:val="00DE778A"/>
    <w:rsid w:val="00DF0061"/>
    <w:rsid w:val="00DF067C"/>
    <w:rsid w:val="00DF0722"/>
    <w:rsid w:val="00DF09A8"/>
    <w:rsid w:val="00DF13AB"/>
    <w:rsid w:val="00DF14BC"/>
    <w:rsid w:val="00DF1F68"/>
    <w:rsid w:val="00DF2022"/>
    <w:rsid w:val="00DF2B2D"/>
    <w:rsid w:val="00DF2CAA"/>
    <w:rsid w:val="00DF309C"/>
    <w:rsid w:val="00DF4045"/>
    <w:rsid w:val="00DF45A1"/>
    <w:rsid w:val="00DF5444"/>
    <w:rsid w:val="00DF5728"/>
    <w:rsid w:val="00DF57E3"/>
    <w:rsid w:val="00DF59BE"/>
    <w:rsid w:val="00DF5F7E"/>
    <w:rsid w:val="00DF7103"/>
    <w:rsid w:val="00DF74BA"/>
    <w:rsid w:val="00DF7B68"/>
    <w:rsid w:val="00DF7C88"/>
    <w:rsid w:val="00DF7EEA"/>
    <w:rsid w:val="00E004F7"/>
    <w:rsid w:val="00E0068F"/>
    <w:rsid w:val="00E00D88"/>
    <w:rsid w:val="00E00EDB"/>
    <w:rsid w:val="00E01E64"/>
    <w:rsid w:val="00E03145"/>
    <w:rsid w:val="00E03263"/>
    <w:rsid w:val="00E03289"/>
    <w:rsid w:val="00E032FA"/>
    <w:rsid w:val="00E036C1"/>
    <w:rsid w:val="00E03785"/>
    <w:rsid w:val="00E03C79"/>
    <w:rsid w:val="00E0475E"/>
    <w:rsid w:val="00E04B23"/>
    <w:rsid w:val="00E04BE0"/>
    <w:rsid w:val="00E04C55"/>
    <w:rsid w:val="00E04D81"/>
    <w:rsid w:val="00E050E8"/>
    <w:rsid w:val="00E05110"/>
    <w:rsid w:val="00E05538"/>
    <w:rsid w:val="00E06087"/>
    <w:rsid w:val="00E060D9"/>
    <w:rsid w:val="00E060F9"/>
    <w:rsid w:val="00E06473"/>
    <w:rsid w:val="00E068A6"/>
    <w:rsid w:val="00E072F1"/>
    <w:rsid w:val="00E07812"/>
    <w:rsid w:val="00E07AFF"/>
    <w:rsid w:val="00E1058A"/>
    <w:rsid w:val="00E10E9A"/>
    <w:rsid w:val="00E11D6C"/>
    <w:rsid w:val="00E12676"/>
    <w:rsid w:val="00E12A62"/>
    <w:rsid w:val="00E13607"/>
    <w:rsid w:val="00E136A0"/>
    <w:rsid w:val="00E13968"/>
    <w:rsid w:val="00E139D4"/>
    <w:rsid w:val="00E13CD8"/>
    <w:rsid w:val="00E14269"/>
    <w:rsid w:val="00E1455F"/>
    <w:rsid w:val="00E14C68"/>
    <w:rsid w:val="00E14CB5"/>
    <w:rsid w:val="00E15949"/>
    <w:rsid w:val="00E15FAD"/>
    <w:rsid w:val="00E17475"/>
    <w:rsid w:val="00E1747C"/>
    <w:rsid w:val="00E17BDF"/>
    <w:rsid w:val="00E20127"/>
    <w:rsid w:val="00E2015C"/>
    <w:rsid w:val="00E20410"/>
    <w:rsid w:val="00E2089F"/>
    <w:rsid w:val="00E20CC1"/>
    <w:rsid w:val="00E218E9"/>
    <w:rsid w:val="00E21C60"/>
    <w:rsid w:val="00E21D61"/>
    <w:rsid w:val="00E22370"/>
    <w:rsid w:val="00E22898"/>
    <w:rsid w:val="00E229C9"/>
    <w:rsid w:val="00E23057"/>
    <w:rsid w:val="00E2316A"/>
    <w:rsid w:val="00E23387"/>
    <w:rsid w:val="00E23392"/>
    <w:rsid w:val="00E23544"/>
    <w:rsid w:val="00E238BC"/>
    <w:rsid w:val="00E23943"/>
    <w:rsid w:val="00E23A47"/>
    <w:rsid w:val="00E23CF6"/>
    <w:rsid w:val="00E24599"/>
    <w:rsid w:val="00E24D57"/>
    <w:rsid w:val="00E2505C"/>
    <w:rsid w:val="00E2627D"/>
    <w:rsid w:val="00E2634D"/>
    <w:rsid w:val="00E26521"/>
    <w:rsid w:val="00E266E0"/>
    <w:rsid w:val="00E26B56"/>
    <w:rsid w:val="00E27701"/>
    <w:rsid w:val="00E30822"/>
    <w:rsid w:val="00E309E4"/>
    <w:rsid w:val="00E30CC2"/>
    <w:rsid w:val="00E31310"/>
    <w:rsid w:val="00E313C6"/>
    <w:rsid w:val="00E31725"/>
    <w:rsid w:val="00E3175D"/>
    <w:rsid w:val="00E31DF5"/>
    <w:rsid w:val="00E33634"/>
    <w:rsid w:val="00E345AC"/>
    <w:rsid w:val="00E346D1"/>
    <w:rsid w:val="00E34C24"/>
    <w:rsid w:val="00E356E7"/>
    <w:rsid w:val="00E36469"/>
    <w:rsid w:val="00E36A53"/>
    <w:rsid w:val="00E36B6E"/>
    <w:rsid w:val="00E36E5B"/>
    <w:rsid w:val="00E37B99"/>
    <w:rsid w:val="00E4033A"/>
    <w:rsid w:val="00E4073E"/>
    <w:rsid w:val="00E4154A"/>
    <w:rsid w:val="00E41A1A"/>
    <w:rsid w:val="00E41A41"/>
    <w:rsid w:val="00E41DAF"/>
    <w:rsid w:val="00E42187"/>
    <w:rsid w:val="00E4222C"/>
    <w:rsid w:val="00E42B4B"/>
    <w:rsid w:val="00E42BA4"/>
    <w:rsid w:val="00E43233"/>
    <w:rsid w:val="00E432C6"/>
    <w:rsid w:val="00E43308"/>
    <w:rsid w:val="00E4395A"/>
    <w:rsid w:val="00E44600"/>
    <w:rsid w:val="00E449B7"/>
    <w:rsid w:val="00E44CE3"/>
    <w:rsid w:val="00E44E31"/>
    <w:rsid w:val="00E44E98"/>
    <w:rsid w:val="00E45AC1"/>
    <w:rsid w:val="00E45B10"/>
    <w:rsid w:val="00E45E93"/>
    <w:rsid w:val="00E464A1"/>
    <w:rsid w:val="00E46697"/>
    <w:rsid w:val="00E46740"/>
    <w:rsid w:val="00E46F73"/>
    <w:rsid w:val="00E47422"/>
    <w:rsid w:val="00E47A75"/>
    <w:rsid w:val="00E47BA3"/>
    <w:rsid w:val="00E50200"/>
    <w:rsid w:val="00E50550"/>
    <w:rsid w:val="00E5060C"/>
    <w:rsid w:val="00E509B6"/>
    <w:rsid w:val="00E50C5A"/>
    <w:rsid w:val="00E50EFF"/>
    <w:rsid w:val="00E5176B"/>
    <w:rsid w:val="00E51C01"/>
    <w:rsid w:val="00E52AB3"/>
    <w:rsid w:val="00E52AD7"/>
    <w:rsid w:val="00E52BF3"/>
    <w:rsid w:val="00E530E3"/>
    <w:rsid w:val="00E53349"/>
    <w:rsid w:val="00E53C47"/>
    <w:rsid w:val="00E540A9"/>
    <w:rsid w:val="00E54E2A"/>
    <w:rsid w:val="00E55DB8"/>
    <w:rsid w:val="00E56004"/>
    <w:rsid w:val="00E56E84"/>
    <w:rsid w:val="00E5725C"/>
    <w:rsid w:val="00E57EDA"/>
    <w:rsid w:val="00E60054"/>
    <w:rsid w:val="00E60449"/>
    <w:rsid w:val="00E6094C"/>
    <w:rsid w:val="00E60E15"/>
    <w:rsid w:val="00E62148"/>
    <w:rsid w:val="00E621D9"/>
    <w:rsid w:val="00E633F5"/>
    <w:rsid w:val="00E63862"/>
    <w:rsid w:val="00E63FE7"/>
    <w:rsid w:val="00E64646"/>
    <w:rsid w:val="00E64CAF"/>
    <w:rsid w:val="00E6519C"/>
    <w:rsid w:val="00E6521C"/>
    <w:rsid w:val="00E65376"/>
    <w:rsid w:val="00E653E7"/>
    <w:rsid w:val="00E657EB"/>
    <w:rsid w:val="00E659C0"/>
    <w:rsid w:val="00E65A07"/>
    <w:rsid w:val="00E65A5C"/>
    <w:rsid w:val="00E65B94"/>
    <w:rsid w:val="00E6600C"/>
    <w:rsid w:val="00E66404"/>
    <w:rsid w:val="00E67059"/>
    <w:rsid w:val="00E67199"/>
    <w:rsid w:val="00E676C9"/>
    <w:rsid w:val="00E6773E"/>
    <w:rsid w:val="00E679A9"/>
    <w:rsid w:val="00E679EE"/>
    <w:rsid w:val="00E705FD"/>
    <w:rsid w:val="00E712BE"/>
    <w:rsid w:val="00E715FD"/>
    <w:rsid w:val="00E716D6"/>
    <w:rsid w:val="00E71F77"/>
    <w:rsid w:val="00E720D7"/>
    <w:rsid w:val="00E722CA"/>
    <w:rsid w:val="00E7282A"/>
    <w:rsid w:val="00E73D4B"/>
    <w:rsid w:val="00E73F23"/>
    <w:rsid w:val="00E75221"/>
    <w:rsid w:val="00E756DC"/>
    <w:rsid w:val="00E757C2"/>
    <w:rsid w:val="00E75B4D"/>
    <w:rsid w:val="00E75E5E"/>
    <w:rsid w:val="00E76685"/>
    <w:rsid w:val="00E76AA9"/>
    <w:rsid w:val="00E76D8A"/>
    <w:rsid w:val="00E77F4A"/>
    <w:rsid w:val="00E80C49"/>
    <w:rsid w:val="00E80C75"/>
    <w:rsid w:val="00E80D64"/>
    <w:rsid w:val="00E81154"/>
    <w:rsid w:val="00E8190A"/>
    <w:rsid w:val="00E8198A"/>
    <w:rsid w:val="00E827BA"/>
    <w:rsid w:val="00E83939"/>
    <w:rsid w:val="00E8434F"/>
    <w:rsid w:val="00E85777"/>
    <w:rsid w:val="00E865ED"/>
    <w:rsid w:val="00E8662F"/>
    <w:rsid w:val="00E8721C"/>
    <w:rsid w:val="00E87588"/>
    <w:rsid w:val="00E87F11"/>
    <w:rsid w:val="00E90223"/>
    <w:rsid w:val="00E90927"/>
    <w:rsid w:val="00E90A0E"/>
    <w:rsid w:val="00E91737"/>
    <w:rsid w:val="00E9173B"/>
    <w:rsid w:val="00E91B4B"/>
    <w:rsid w:val="00E91C37"/>
    <w:rsid w:val="00E91D45"/>
    <w:rsid w:val="00E91DC3"/>
    <w:rsid w:val="00E91FEB"/>
    <w:rsid w:val="00E92397"/>
    <w:rsid w:val="00E92874"/>
    <w:rsid w:val="00E92FD3"/>
    <w:rsid w:val="00E93874"/>
    <w:rsid w:val="00E93B73"/>
    <w:rsid w:val="00E94A93"/>
    <w:rsid w:val="00E95109"/>
    <w:rsid w:val="00E9544B"/>
    <w:rsid w:val="00E9670E"/>
    <w:rsid w:val="00E9696E"/>
    <w:rsid w:val="00E978F4"/>
    <w:rsid w:val="00E97A4D"/>
    <w:rsid w:val="00EA02F2"/>
    <w:rsid w:val="00EA0440"/>
    <w:rsid w:val="00EA0517"/>
    <w:rsid w:val="00EA076A"/>
    <w:rsid w:val="00EA07BD"/>
    <w:rsid w:val="00EA0CCB"/>
    <w:rsid w:val="00EA0FC9"/>
    <w:rsid w:val="00EA16A7"/>
    <w:rsid w:val="00EA181A"/>
    <w:rsid w:val="00EA23BC"/>
    <w:rsid w:val="00EA2414"/>
    <w:rsid w:val="00EA2AC9"/>
    <w:rsid w:val="00EA2D31"/>
    <w:rsid w:val="00EA3BF9"/>
    <w:rsid w:val="00EA40ED"/>
    <w:rsid w:val="00EA481F"/>
    <w:rsid w:val="00EA48E9"/>
    <w:rsid w:val="00EA5056"/>
    <w:rsid w:val="00EA5136"/>
    <w:rsid w:val="00EA5807"/>
    <w:rsid w:val="00EA5E8E"/>
    <w:rsid w:val="00EA62B4"/>
    <w:rsid w:val="00EA6B39"/>
    <w:rsid w:val="00EA7FB9"/>
    <w:rsid w:val="00EB01DC"/>
    <w:rsid w:val="00EB0616"/>
    <w:rsid w:val="00EB0846"/>
    <w:rsid w:val="00EB0F70"/>
    <w:rsid w:val="00EB1174"/>
    <w:rsid w:val="00EB138B"/>
    <w:rsid w:val="00EB1B94"/>
    <w:rsid w:val="00EB238E"/>
    <w:rsid w:val="00EB256F"/>
    <w:rsid w:val="00EB25A4"/>
    <w:rsid w:val="00EB3546"/>
    <w:rsid w:val="00EB37F7"/>
    <w:rsid w:val="00EB3AC7"/>
    <w:rsid w:val="00EB3E8A"/>
    <w:rsid w:val="00EB50C0"/>
    <w:rsid w:val="00EB633D"/>
    <w:rsid w:val="00EB6583"/>
    <w:rsid w:val="00EB6C58"/>
    <w:rsid w:val="00EB6DE3"/>
    <w:rsid w:val="00EB6FC8"/>
    <w:rsid w:val="00EB73A3"/>
    <w:rsid w:val="00EB7958"/>
    <w:rsid w:val="00EB7CFD"/>
    <w:rsid w:val="00EB7FF2"/>
    <w:rsid w:val="00EC03BB"/>
    <w:rsid w:val="00EC0B61"/>
    <w:rsid w:val="00EC0EBB"/>
    <w:rsid w:val="00EC1031"/>
    <w:rsid w:val="00EC113B"/>
    <w:rsid w:val="00EC1538"/>
    <w:rsid w:val="00EC1C1E"/>
    <w:rsid w:val="00EC1DFB"/>
    <w:rsid w:val="00EC1E16"/>
    <w:rsid w:val="00EC2D37"/>
    <w:rsid w:val="00EC367A"/>
    <w:rsid w:val="00EC3AA6"/>
    <w:rsid w:val="00EC3CA6"/>
    <w:rsid w:val="00EC3CCE"/>
    <w:rsid w:val="00EC3E7E"/>
    <w:rsid w:val="00EC3F71"/>
    <w:rsid w:val="00EC55DA"/>
    <w:rsid w:val="00EC62F6"/>
    <w:rsid w:val="00EC67D8"/>
    <w:rsid w:val="00EC7D9F"/>
    <w:rsid w:val="00EC7E09"/>
    <w:rsid w:val="00ED0134"/>
    <w:rsid w:val="00ED0647"/>
    <w:rsid w:val="00ED08A7"/>
    <w:rsid w:val="00ED10A3"/>
    <w:rsid w:val="00ED1744"/>
    <w:rsid w:val="00ED1F0D"/>
    <w:rsid w:val="00ED2245"/>
    <w:rsid w:val="00ED23FC"/>
    <w:rsid w:val="00ED2833"/>
    <w:rsid w:val="00ED2BC4"/>
    <w:rsid w:val="00ED2C36"/>
    <w:rsid w:val="00ED2C75"/>
    <w:rsid w:val="00ED2D4F"/>
    <w:rsid w:val="00ED3343"/>
    <w:rsid w:val="00ED439D"/>
    <w:rsid w:val="00ED50C9"/>
    <w:rsid w:val="00ED52A9"/>
    <w:rsid w:val="00ED5359"/>
    <w:rsid w:val="00ED542D"/>
    <w:rsid w:val="00ED5AC5"/>
    <w:rsid w:val="00ED69C7"/>
    <w:rsid w:val="00ED6EA6"/>
    <w:rsid w:val="00ED6F92"/>
    <w:rsid w:val="00ED730D"/>
    <w:rsid w:val="00ED77C0"/>
    <w:rsid w:val="00ED95AF"/>
    <w:rsid w:val="00EE01F6"/>
    <w:rsid w:val="00EE03C2"/>
    <w:rsid w:val="00EE07B0"/>
    <w:rsid w:val="00EE088E"/>
    <w:rsid w:val="00EE145A"/>
    <w:rsid w:val="00EE1918"/>
    <w:rsid w:val="00EE1AEC"/>
    <w:rsid w:val="00EE1EBD"/>
    <w:rsid w:val="00EE1F55"/>
    <w:rsid w:val="00EE2153"/>
    <w:rsid w:val="00EE23C7"/>
    <w:rsid w:val="00EE2FA3"/>
    <w:rsid w:val="00EE34DF"/>
    <w:rsid w:val="00EE3794"/>
    <w:rsid w:val="00EE3E2D"/>
    <w:rsid w:val="00EE474C"/>
    <w:rsid w:val="00EE4B1D"/>
    <w:rsid w:val="00EE4C5D"/>
    <w:rsid w:val="00EE687D"/>
    <w:rsid w:val="00EE6B77"/>
    <w:rsid w:val="00EE6E2C"/>
    <w:rsid w:val="00EE70AE"/>
    <w:rsid w:val="00EE7136"/>
    <w:rsid w:val="00EE72C8"/>
    <w:rsid w:val="00EE745B"/>
    <w:rsid w:val="00EF0A18"/>
    <w:rsid w:val="00EF1173"/>
    <w:rsid w:val="00EF1813"/>
    <w:rsid w:val="00EF1E06"/>
    <w:rsid w:val="00EF2056"/>
    <w:rsid w:val="00EF206B"/>
    <w:rsid w:val="00EF223C"/>
    <w:rsid w:val="00EF2442"/>
    <w:rsid w:val="00EF246D"/>
    <w:rsid w:val="00EF2D0A"/>
    <w:rsid w:val="00EF2E5E"/>
    <w:rsid w:val="00EF2ED7"/>
    <w:rsid w:val="00EF30F3"/>
    <w:rsid w:val="00EF34D3"/>
    <w:rsid w:val="00EF3560"/>
    <w:rsid w:val="00EF4C6B"/>
    <w:rsid w:val="00EF5EEC"/>
    <w:rsid w:val="00EF66D7"/>
    <w:rsid w:val="00EF75EA"/>
    <w:rsid w:val="00EF7893"/>
    <w:rsid w:val="00EF7D71"/>
    <w:rsid w:val="00EF7F57"/>
    <w:rsid w:val="00F00092"/>
    <w:rsid w:val="00F00240"/>
    <w:rsid w:val="00F00635"/>
    <w:rsid w:val="00F00EC4"/>
    <w:rsid w:val="00F02CDE"/>
    <w:rsid w:val="00F0343D"/>
    <w:rsid w:val="00F046C3"/>
    <w:rsid w:val="00F04CB4"/>
    <w:rsid w:val="00F04CD0"/>
    <w:rsid w:val="00F051FB"/>
    <w:rsid w:val="00F05961"/>
    <w:rsid w:val="00F06881"/>
    <w:rsid w:val="00F069E9"/>
    <w:rsid w:val="00F06CEF"/>
    <w:rsid w:val="00F06D76"/>
    <w:rsid w:val="00F06FE1"/>
    <w:rsid w:val="00F075F6"/>
    <w:rsid w:val="00F07EDD"/>
    <w:rsid w:val="00F07EF8"/>
    <w:rsid w:val="00F104BF"/>
    <w:rsid w:val="00F10779"/>
    <w:rsid w:val="00F10B35"/>
    <w:rsid w:val="00F118BD"/>
    <w:rsid w:val="00F11B5A"/>
    <w:rsid w:val="00F12439"/>
    <w:rsid w:val="00F1340D"/>
    <w:rsid w:val="00F13B58"/>
    <w:rsid w:val="00F143EB"/>
    <w:rsid w:val="00F14695"/>
    <w:rsid w:val="00F146F4"/>
    <w:rsid w:val="00F1537D"/>
    <w:rsid w:val="00F159B2"/>
    <w:rsid w:val="00F15A58"/>
    <w:rsid w:val="00F16088"/>
    <w:rsid w:val="00F16598"/>
    <w:rsid w:val="00F16723"/>
    <w:rsid w:val="00F16B4B"/>
    <w:rsid w:val="00F16DEA"/>
    <w:rsid w:val="00F17295"/>
    <w:rsid w:val="00F176E0"/>
    <w:rsid w:val="00F17F01"/>
    <w:rsid w:val="00F208A1"/>
    <w:rsid w:val="00F20DC0"/>
    <w:rsid w:val="00F21277"/>
    <w:rsid w:val="00F2180E"/>
    <w:rsid w:val="00F21AFE"/>
    <w:rsid w:val="00F2259D"/>
    <w:rsid w:val="00F22F96"/>
    <w:rsid w:val="00F23DAF"/>
    <w:rsid w:val="00F24645"/>
    <w:rsid w:val="00F24975"/>
    <w:rsid w:val="00F24EAE"/>
    <w:rsid w:val="00F256D4"/>
    <w:rsid w:val="00F257D9"/>
    <w:rsid w:val="00F258DF"/>
    <w:rsid w:val="00F267D0"/>
    <w:rsid w:val="00F26C82"/>
    <w:rsid w:val="00F272E9"/>
    <w:rsid w:val="00F27A4D"/>
    <w:rsid w:val="00F27CA6"/>
    <w:rsid w:val="00F27D22"/>
    <w:rsid w:val="00F301D8"/>
    <w:rsid w:val="00F302BF"/>
    <w:rsid w:val="00F308F3"/>
    <w:rsid w:val="00F30973"/>
    <w:rsid w:val="00F30CB0"/>
    <w:rsid w:val="00F30E33"/>
    <w:rsid w:val="00F318B2"/>
    <w:rsid w:val="00F31C44"/>
    <w:rsid w:val="00F324D6"/>
    <w:rsid w:val="00F328BA"/>
    <w:rsid w:val="00F32C8B"/>
    <w:rsid w:val="00F32D85"/>
    <w:rsid w:val="00F32E07"/>
    <w:rsid w:val="00F3300B"/>
    <w:rsid w:val="00F33274"/>
    <w:rsid w:val="00F33609"/>
    <w:rsid w:val="00F3424E"/>
    <w:rsid w:val="00F35136"/>
    <w:rsid w:val="00F36142"/>
    <w:rsid w:val="00F36608"/>
    <w:rsid w:val="00F36CE8"/>
    <w:rsid w:val="00F377F5"/>
    <w:rsid w:val="00F37828"/>
    <w:rsid w:val="00F4001C"/>
    <w:rsid w:val="00F40077"/>
    <w:rsid w:val="00F4068D"/>
    <w:rsid w:val="00F40D59"/>
    <w:rsid w:val="00F40EED"/>
    <w:rsid w:val="00F4132A"/>
    <w:rsid w:val="00F413A5"/>
    <w:rsid w:val="00F41851"/>
    <w:rsid w:val="00F42234"/>
    <w:rsid w:val="00F430F7"/>
    <w:rsid w:val="00F43487"/>
    <w:rsid w:val="00F44055"/>
    <w:rsid w:val="00F446BF"/>
    <w:rsid w:val="00F4474B"/>
    <w:rsid w:val="00F45288"/>
    <w:rsid w:val="00F45461"/>
    <w:rsid w:val="00F45AA5"/>
    <w:rsid w:val="00F4630F"/>
    <w:rsid w:val="00F46861"/>
    <w:rsid w:val="00F4697F"/>
    <w:rsid w:val="00F470BB"/>
    <w:rsid w:val="00F47C29"/>
    <w:rsid w:val="00F47F28"/>
    <w:rsid w:val="00F47FA7"/>
    <w:rsid w:val="00F50439"/>
    <w:rsid w:val="00F5073D"/>
    <w:rsid w:val="00F50781"/>
    <w:rsid w:val="00F50CA1"/>
    <w:rsid w:val="00F50F95"/>
    <w:rsid w:val="00F51741"/>
    <w:rsid w:val="00F51C41"/>
    <w:rsid w:val="00F52109"/>
    <w:rsid w:val="00F52397"/>
    <w:rsid w:val="00F52528"/>
    <w:rsid w:val="00F529AE"/>
    <w:rsid w:val="00F52F3D"/>
    <w:rsid w:val="00F53300"/>
    <w:rsid w:val="00F5369D"/>
    <w:rsid w:val="00F537B5"/>
    <w:rsid w:val="00F53A6F"/>
    <w:rsid w:val="00F541A3"/>
    <w:rsid w:val="00F541F7"/>
    <w:rsid w:val="00F544D4"/>
    <w:rsid w:val="00F544E3"/>
    <w:rsid w:val="00F54581"/>
    <w:rsid w:val="00F54904"/>
    <w:rsid w:val="00F556AB"/>
    <w:rsid w:val="00F55704"/>
    <w:rsid w:val="00F5576B"/>
    <w:rsid w:val="00F55B4E"/>
    <w:rsid w:val="00F55C61"/>
    <w:rsid w:val="00F56D1F"/>
    <w:rsid w:val="00F56D2A"/>
    <w:rsid w:val="00F57088"/>
    <w:rsid w:val="00F57612"/>
    <w:rsid w:val="00F57F64"/>
    <w:rsid w:val="00F61254"/>
    <w:rsid w:val="00F615F9"/>
    <w:rsid w:val="00F617C5"/>
    <w:rsid w:val="00F61A22"/>
    <w:rsid w:val="00F61B8C"/>
    <w:rsid w:val="00F61C89"/>
    <w:rsid w:val="00F61F1B"/>
    <w:rsid w:val="00F61F64"/>
    <w:rsid w:val="00F62E5C"/>
    <w:rsid w:val="00F62E8F"/>
    <w:rsid w:val="00F63114"/>
    <w:rsid w:val="00F63209"/>
    <w:rsid w:val="00F63965"/>
    <w:rsid w:val="00F63F86"/>
    <w:rsid w:val="00F63FC9"/>
    <w:rsid w:val="00F65252"/>
    <w:rsid w:val="00F6727E"/>
    <w:rsid w:val="00F674CD"/>
    <w:rsid w:val="00F67756"/>
    <w:rsid w:val="00F704C1"/>
    <w:rsid w:val="00F707F5"/>
    <w:rsid w:val="00F709C2"/>
    <w:rsid w:val="00F70A32"/>
    <w:rsid w:val="00F70BFB"/>
    <w:rsid w:val="00F71127"/>
    <w:rsid w:val="00F7236A"/>
    <w:rsid w:val="00F723BE"/>
    <w:rsid w:val="00F726A6"/>
    <w:rsid w:val="00F72762"/>
    <w:rsid w:val="00F727D8"/>
    <w:rsid w:val="00F733E0"/>
    <w:rsid w:val="00F7350E"/>
    <w:rsid w:val="00F736BD"/>
    <w:rsid w:val="00F7371A"/>
    <w:rsid w:val="00F7393A"/>
    <w:rsid w:val="00F73A0D"/>
    <w:rsid w:val="00F73A51"/>
    <w:rsid w:val="00F7444B"/>
    <w:rsid w:val="00F744A4"/>
    <w:rsid w:val="00F7458B"/>
    <w:rsid w:val="00F74761"/>
    <w:rsid w:val="00F74DF1"/>
    <w:rsid w:val="00F74EC2"/>
    <w:rsid w:val="00F773AB"/>
    <w:rsid w:val="00F7793B"/>
    <w:rsid w:val="00F77D51"/>
    <w:rsid w:val="00F77E04"/>
    <w:rsid w:val="00F801D1"/>
    <w:rsid w:val="00F80542"/>
    <w:rsid w:val="00F806E0"/>
    <w:rsid w:val="00F806FB"/>
    <w:rsid w:val="00F8154B"/>
    <w:rsid w:val="00F81D71"/>
    <w:rsid w:val="00F8207C"/>
    <w:rsid w:val="00F821AE"/>
    <w:rsid w:val="00F8235D"/>
    <w:rsid w:val="00F83373"/>
    <w:rsid w:val="00F83647"/>
    <w:rsid w:val="00F83A1E"/>
    <w:rsid w:val="00F841A1"/>
    <w:rsid w:val="00F8540D"/>
    <w:rsid w:val="00F85720"/>
    <w:rsid w:val="00F85A19"/>
    <w:rsid w:val="00F85A1C"/>
    <w:rsid w:val="00F85B62"/>
    <w:rsid w:val="00F85CBA"/>
    <w:rsid w:val="00F875C6"/>
    <w:rsid w:val="00F9039C"/>
    <w:rsid w:val="00F90C30"/>
    <w:rsid w:val="00F912AF"/>
    <w:rsid w:val="00F91428"/>
    <w:rsid w:val="00F92A5C"/>
    <w:rsid w:val="00F93145"/>
    <w:rsid w:val="00F936A3"/>
    <w:rsid w:val="00F939B5"/>
    <w:rsid w:val="00F9429F"/>
    <w:rsid w:val="00F94464"/>
    <w:rsid w:val="00F94B71"/>
    <w:rsid w:val="00F94EFC"/>
    <w:rsid w:val="00F950B7"/>
    <w:rsid w:val="00F952A4"/>
    <w:rsid w:val="00F957C6"/>
    <w:rsid w:val="00F962B1"/>
    <w:rsid w:val="00F963C8"/>
    <w:rsid w:val="00F978A4"/>
    <w:rsid w:val="00F97A26"/>
    <w:rsid w:val="00F97DC7"/>
    <w:rsid w:val="00FA0559"/>
    <w:rsid w:val="00FA0CDE"/>
    <w:rsid w:val="00FA13B5"/>
    <w:rsid w:val="00FA1D2B"/>
    <w:rsid w:val="00FA2694"/>
    <w:rsid w:val="00FA26B0"/>
    <w:rsid w:val="00FA26B8"/>
    <w:rsid w:val="00FA2E28"/>
    <w:rsid w:val="00FA2F60"/>
    <w:rsid w:val="00FA2FCF"/>
    <w:rsid w:val="00FA3470"/>
    <w:rsid w:val="00FA4E53"/>
    <w:rsid w:val="00FA4F17"/>
    <w:rsid w:val="00FA4F93"/>
    <w:rsid w:val="00FA5A5C"/>
    <w:rsid w:val="00FA5D8E"/>
    <w:rsid w:val="00FA67FD"/>
    <w:rsid w:val="00FA6872"/>
    <w:rsid w:val="00FA6EAB"/>
    <w:rsid w:val="00FA714A"/>
    <w:rsid w:val="00FA71EF"/>
    <w:rsid w:val="00FB0635"/>
    <w:rsid w:val="00FB1055"/>
    <w:rsid w:val="00FB30D2"/>
    <w:rsid w:val="00FB41B5"/>
    <w:rsid w:val="00FB41DC"/>
    <w:rsid w:val="00FB4C86"/>
    <w:rsid w:val="00FB570A"/>
    <w:rsid w:val="00FB6B91"/>
    <w:rsid w:val="00FB7C27"/>
    <w:rsid w:val="00FC0420"/>
    <w:rsid w:val="00FC04A4"/>
    <w:rsid w:val="00FC0DDE"/>
    <w:rsid w:val="00FC13E3"/>
    <w:rsid w:val="00FC1400"/>
    <w:rsid w:val="00FC1AFF"/>
    <w:rsid w:val="00FC1E58"/>
    <w:rsid w:val="00FC25E9"/>
    <w:rsid w:val="00FC28DB"/>
    <w:rsid w:val="00FC36E7"/>
    <w:rsid w:val="00FC3F83"/>
    <w:rsid w:val="00FC469B"/>
    <w:rsid w:val="00FC511D"/>
    <w:rsid w:val="00FC517B"/>
    <w:rsid w:val="00FC521A"/>
    <w:rsid w:val="00FC5A08"/>
    <w:rsid w:val="00FC5FF2"/>
    <w:rsid w:val="00FC6547"/>
    <w:rsid w:val="00FC6D63"/>
    <w:rsid w:val="00FC7C88"/>
    <w:rsid w:val="00FD0206"/>
    <w:rsid w:val="00FD10C8"/>
    <w:rsid w:val="00FD1B29"/>
    <w:rsid w:val="00FD2D17"/>
    <w:rsid w:val="00FD2E99"/>
    <w:rsid w:val="00FD2EE4"/>
    <w:rsid w:val="00FD34EF"/>
    <w:rsid w:val="00FD35F4"/>
    <w:rsid w:val="00FD4351"/>
    <w:rsid w:val="00FD495D"/>
    <w:rsid w:val="00FD4B79"/>
    <w:rsid w:val="00FD5621"/>
    <w:rsid w:val="00FD5CDC"/>
    <w:rsid w:val="00FD5F03"/>
    <w:rsid w:val="00FD63D2"/>
    <w:rsid w:val="00FD658F"/>
    <w:rsid w:val="00FD7863"/>
    <w:rsid w:val="00FD7DFD"/>
    <w:rsid w:val="00FE1FC5"/>
    <w:rsid w:val="00FE2ED0"/>
    <w:rsid w:val="00FE33F9"/>
    <w:rsid w:val="00FE3935"/>
    <w:rsid w:val="00FE3F9E"/>
    <w:rsid w:val="00FE3FEF"/>
    <w:rsid w:val="00FE4275"/>
    <w:rsid w:val="00FE4554"/>
    <w:rsid w:val="00FE4BF5"/>
    <w:rsid w:val="00FE5623"/>
    <w:rsid w:val="00FE5640"/>
    <w:rsid w:val="00FE647E"/>
    <w:rsid w:val="00FE647F"/>
    <w:rsid w:val="00FE66C8"/>
    <w:rsid w:val="00FE703F"/>
    <w:rsid w:val="00FE70B9"/>
    <w:rsid w:val="00FE7329"/>
    <w:rsid w:val="00FE776E"/>
    <w:rsid w:val="00FE7BF4"/>
    <w:rsid w:val="00FF026C"/>
    <w:rsid w:val="00FF055E"/>
    <w:rsid w:val="00FF065A"/>
    <w:rsid w:val="00FF083B"/>
    <w:rsid w:val="00FF0AD7"/>
    <w:rsid w:val="00FF164A"/>
    <w:rsid w:val="00FF1A40"/>
    <w:rsid w:val="00FF1ABD"/>
    <w:rsid w:val="00FF1BB9"/>
    <w:rsid w:val="00FF28D4"/>
    <w:rsid w:val="00FF2F70"/>
    <w:rsid w:val="00FF3073"/>
    <w:rsid w:val="00FF39A2"/>
    <w:rsid w:val="00FF3C28"/>
    <w:rsid w:val="00FF5A09"/>
    <w:rsid w:val="00FF5D69"/>
    <w:rsid w:val="00FF5F7D"/>
    <w:rsid w:val="00FF695A"/>
    <w:rsid w:val="00FF718C"/>
    <w:rsid w:val="00FF77B2"/>
    <w:rsid w:val="00FF78DA"/>
    <w:rsid w:val="00FF7E87"/>
    <w:rsid w:val="00FF7FDF"/>
    <w:rsid w:val="010485AC"/>
    <w:rsid w:val="0117ADA4"/>
    <w:rsid w:val="01281147"/>
    <w:rsid w:val="013CC544"/>
    <w:rsid w:val="015A3613"/>
    <w:rsid w:val="0167456E"/>
    <w:rsid w:val="018300CA"/>
    <w:rsid w:val="01A5C44D"/>
    <w:rsid w:val="021CA30D"/>
    <w:rsid w:val="0286B126"/>
    <w:rsid w:val="02B86564"/>
    <w:rsid w:val="02D17AD4"/>
    <w:rsid w:val="02D9FF2B"/>
    <w:rsid w:val="02E667D8"/>
    <w:rsid w:val="02E82739"/>
    <w:rsid w:val="02EDCCAC"/>
    <w:rsid w:val="0322A0D0"/>
    <w:rsid w:val="03490668"/>
    <w:rsid w:val="034E782A"/>
    <w:rsid w:val="0359BA80"/>
    <w:rsid w:val="036379D9"/>
    <w:rsid w:val="036C38AB"/>
    <w:rsid w:val="03766805"/>
    <w:rsid w:val="037A03E1"/>
    <w:rsid w:val="03AD8577"/>
    <w:rsid w:val="03BA4217"/>
    <w:rsid w:val="03F30A2C"/>
    <w:rsid w:val="03FDBD40"/>
    <w:rsid w:val="0425E1E4"/>
    <w:rsid w:val="04527182"/>
    <w:rsid w:val="045AEC52"/>
    <w:rsid w:val="04A25723"/>
    <w:rsid w:val="0517A70F"/>
    <w:rsid w:val="05508965"/>
    <w:rsid w:val="05669A8D"/>
    <w:rsid w:val="056A6974"/>
    <w:rsid w:val="057B4804"/>
    <w:rsid w:val="05B60332"/>
    <w:rsid w:val="05BDC99A"/>
    <w:rsid w:val="05DE0FA7"/>
    <w:rsid w:val="0627012C"/>
    <w:rsid w:val="0648C4F4"/>
    <w:rsid w:val="0686BE22"/>
    <w:rsid w:val="068FA34F"/>
    <w:rsid w:val="06E05277"/>
    <w:rsid w:val="0720BEEE"/>
    <w:rsid w:val="07356F32"/>
    <w:rsid w:val="07883F80"/>
    <w:rsid w:val="0789B174"/>
    <w:rsid w:val="07A91D48"/>
    <w:rsid w:val="07B56EE0"/>
    <w:rsid w:val="07BF7E3D"/>
    <w:rsid w:val="07C11634"/>
    <w:rsid w:val="07F3C80D"/>
    <w:rsid w:val="080C2B92"/>
    <w:rsid w:val="080C7D3A"/>
    <w:rsid w:val="08104AD4"/>
    <w:rsid w:val="082AC7DE"/>
    <w:rsid w:val="082F657D"/>
    <w:rsid w:val="0883AF8C"/>
    <w:rsid w:val="08B1C9DA"/>
    <w:rsid w:val="08C9399E"/>
    <w:rsid w:val="08D2809E"/>
    <w:rsid w:val="08DD38C9"/>
    <w:rsid w:val="08EF180C"/>
    <w:rsid w:val="094A1B1F"/>
    <w:rsid w:val="096B9300"/>
    <w:rsid w:val="096CA4C3"/>
    <w:rsid w:val="0985B86B"/>
    <w:rsid w:val="099668F7"/>
    <w:rsid w:val="0999853B"/>
    <w:rsid w:val="09A80BF9"/>
    <w:rsid w:val="09AA3611"/>
    <w:rsid w:val="09BCE1E8"/>
    <w:rsid w:val="0A14599C"/>
    <w:rsid w:val="0A2856C3"/>
    <w:rsid w:val="0A35B699"/>
    <w:rsid w:val="0A3E37C1"/>
    <w:rsid w:val="0A95D971"/>
    <w:rsid w:val="0ACE3365"/>
    <w:rsid w:val="0ADA39D1"/>
    <w:rsid w:val="0AEA8F4A"/>
    <w:rsid w:val="0B10AD8F"/>
    <w:rsid w:val="0B1962BB"/>
    <w:rsid w:val="0B1D1811"/>
    <w:rsid w:val="0B269AA6"/>
    <w:rsid w:val="0B3BD7DF"/>
    <w:rsid w:val="0B5BDF39"/>
    <w:rsid w:val="0B7884D7"/>
    <w:rsid w:val="0B83BB7F"/>
    <w:rsid w:val="0B87114D"/>
    <w:rsid w:val="0B93D6A5"/>
    <w:rsid w:val="0BCEFA3D"/>
    <w:rsid w:val="0BD721F4"/>
    <w:rsid w:val="0C3B5695"/>
    <w:rsid w:val="0C446B75"/>
    <w:rsid w:val="0C607C35"/>
    <w:rsid w:val="0C6C58E8"/>
    <w:rsid w:val="0C7D8F67"/>
    <w:rsid w:val="0C8692FC"/>
    <w:rsid w:val="0C9E061C"/>
    <w:rsid w:val="0CA0FAE8"/>
    <w:rsid w:val="0CF7F910"/>
    <w:rsid w:val="0CFADE7B"/>
    <w:rsid w:val="0D05A334"/>
    <w:rsid w:val="0D0A6FDD"/>
    <w:rsid w:val="0D17C176"/>
    <w:rsid w:val="0D46F9F4"/>
    <w:rsid w:val="0D565BAE"/>
    <w:rsid w:val="0D65D65A"/>
    <w:rsid w:val="0D6E55A9"/>
    <w:rsid w:val="0D8650F0"/>
    <w:rsid w:val="0D965942"/>
    <w:rsid w:val="0DA3A28E"/>
    <w:rsid w:val="0DAD9949"/>
    <w:rsid w:val="0DAFD747"/>
    <w:rsid w:val="0E1F915D"/>
    <w:rsid w:val="0E91D4B7"/>
    <w:rsid w:val="0E9C332C"/>
    <w:rsid w:val="0E9F7FE8"/>
    <w:rsid w:val="0EAF72A2"/>
    <w:rsid w:val="0EBFFDBF"/>
    <w:rsid w:val="0ED7A191"/>
    <w:rsid w:val="0F2F3AB4"/>
    <w:rsid w:val="0F8D8369"/>
    <w:rsid w:val="0F8DBC13"/>
    <w:rsid w:val="0FB55AA9"/>
    <w:rsid w:val="0FF110A9"/>
    <w:rsid w:val="1021961A"/>
    <w:rsid w:val="102E449C"/>
    <w:rsid w:val="104D364A"/>
    <w:rsid w:val="1055EF5C"/>
    <w:rsid w:val="105D5CA1"/>
    <w:rsid w:val="1062006F"/>
    <w:rsid w:val="108EBABB"/>
    <w:rsid w:val="109815D7"/>
    <w:rsid w:val="1127783B"/>
    <w:rsid w:val="116107CD"/>
    <w:rsid w:val="11978FE5"/>
    <w:rsid w:val="11A1B9F6"/>
    <w:rsid w:val="11A6999A"/>
    <w:rsid w:val="122B3558"/>
    <w:rsid w:val="122CB167"/>
    <w:rsid w:val="1263782B"/>
    <w:rsid w:val="127E40E6"/>
    <w:rsid w:val="1294DAB5"/>
    <w:rsid w:val="12B2C340"/>
    <w:rsid w:val="12BBDC7E"/>
    <w:rsid w:val="12D58CA3"/>
    <w:rsid w:val="12D7C7D7"/>
    <w:rsid w:val="13060E58"/>
    <w:rsid w:val="13112358"/>
    <w:rsid w:val="13179EF5"/>
    <w:rsid w:val="13634CAF"/>
    <w:rsid w:val="13779065"/>
    <w:rsid w:val="1377EB04"/>
    <w:rsid w:val="1395CBF6"/>
    <w:rsid w:val="13A03939"/>
    <w:rsid w:val="13B2A97E"/>
    <w:rsid w:val="13BA7068"/>
    <w:rsid w:val="13BD8964"/>
    <w:rsid w:val="13C5058C"/>
    <w:rsid w:val="13D28593"/>
    <w:rsid w:val="13D54126"/>
    <w:rsid w:val="13E71103"/>
    <w:rsid w:val="140790DF"/>
    <w:rsid w:val="1426EDD5"/>
    <w:rsid w:val="142E6E38"/>
    <w:rsid w:val="1468B3CC"/>
    <w:rsid w:val="14777A6D"/>
    <w:rsid w:val="14923B1F"/>
    <w:rsid w:val="149E977F"/>
    <w:rsid w:val="14CE5372"/>
    <w:rsid w:val="14CE6F1C"/>
    <w:rsid w:val="14D3F4EF"/>
    <w:rsid w:val="14E7F2CC"/>
    <w:rsid w:val="14F45512"/>
    <w:rsid w:val="1508AFA5"/>
    <w:rsid w:val="153984B0"/>
    <w:rsid w:val="15841B7B"/>
    <w:rsid w:val="158593C9"/>
    <w:rsid w:val="1592B16A"/>
    <w:rsid w:val="159E9648"/>
    <w:rsid w:val="15B8D835"/>
    <w:rsid w:val="15C095E7"/>
    <w:rsid w:val="15F0AA39"/>
    <w:rsid w:val="161C92DA"/>
    <w:rsid w:val="1620C40A"/>
    <w:rsid w:val="162C18C3"/>
    <w:rsid w:val="16383DA5"/>
    <w:rsid w:val="165FC745"/>
    <w:rsid w:val="1666014E"/>
    <w:rsid w:val="16C614D3"/>
    <w:rsid w:val="16E0E945"/>
    <w:rsid w:val="1709C34F"/>
    <w:rsid w:val="170E0B29"/>
    <w:rsid w:val="1714DD8E"/>
    <w:rsid w:val="173FF609"/>
    <w:rsid w:val="175FF848"/>
    <w:rsid w:val="177224BD"/>
    <w:rsid w:val="178CEE0B"/>
    <w:rsid w:val="178DDAA3"/>
    <w:rsid w:val="179D7288"/>
    <w:rsid w:val="17A8BB69"/>
    <w:rsid w:val="17A97AA2"/>
    <w:rsid w:val="18076ACB"/>
    <w:rsid w:val="1826BED2"/>
    <w:rsid w:val="182AE5B8"/>
    <w:rsid w:val="1873F457"/>
    <w:rsid w:val="18855905"/>
    <w:rsid w:val="18B4C7D4"/>
    <w:rsid w:val="18C4E142"/>
    <w:rsid w:val="18D0E6BC"/>
    <w:rsid w:val="18FDD81F"/>
    <w:rsid w:val="191FBCD3"/>
    <w:rsid w:val="192E360E"/>
    <w:rsid w:val="19956B3A"/>
    <w:rsid w:val="19C76CF5"/>
    <w:rsid w:val="19E3A862"/>
    <w:rsid w:val="1A079F97"/>
    <w:rsid w:val="1A4D9FEC"/>
    <w:rsid w:val="1A92CC3F"/>
    <w:rsid w:val="1AA268DF"/>
    <w:rsid w:val="1AA72ABD"/>
    <w:rsid w:val="1ADDD039"/>
    <w:rsid w:val="1AE15A53"/>
    <w:rsid w:val="1AE8CEC6"/>
    <w:rsid w:val="1AF1D84D"/>
    <w:rsid w:val="1AF7496A"/>
    <w:rsid w:val="1AF8D069"/>
    <w:rsid w:val="1AFD18D7"/>
    <w:rsid w:val="1B057A75"/>
    <w:rsid w:val="1B1200EC"/>
    <w:rsid w:val="1B125667"/>
    <w:rsid w:val="1B291543"/>
    <w:rsid w:val="1B32F79D"/>
    <w:rsid w:val="1B5D4617"/>
    <w:rsid w:val="1B6D0379"/>
    <w:rsid w:val="1B9332F6"/>
    <w:rsid w:val="1C06C1E7"/>
    <w:rsid w:val="1C2F5BF2"/>
    <w:rsid w:val="1C6A7BCD"/>
    <w:rsid w:val="1C931328"/>
    <w:rsid w:val="1CAD71A8"/>
    <w:rsid w:val="1CF3F623"/>
    <w:rsid w:val="1D1EB0B0"/>
    <w:rsid w:val="1D562306"/>
    <w:rsid w:val="1D9EC9EB"/>
    <w:rsid w:val="1DB375F8"/>
    <w:rsid w:val="1E4C4EF1"/>
    <w:rsid w:val="1E5FB9D8"/>
    <w:rsid w:val="1EA98A0B"/>
    <w:rsid w:val="1EBC3FCE"/>
    <w:rsid w:val="1EE890E3"/>
    <w:rsid w:val="1F1B6474"/>
    <w:rsid w:val="1F200CA8"/>
    <w:rsid w:val="1F480756"/>
    <w:rsid w:val="1F510C6A"/>
    <w:rsid w:val="1F5C51D4"/>
    <w:rsid w:val="1FC5350A"/>
    <w:rsid w:val="1FC8FDA0"/>
    <w:rsid w:val="1FCAB61A"/>
    <w:rsid w:val="1FCCB752"/>
    <w:rsid w:val="1FE0075A"/>
    <w:rsid w:val="1FECD228"/>
    <w:rsid w:val="2009F2C0"/>
    <w:rsid w:val="2030E644"/>
    <w:rsid w:val="20422A9C"/>
    <w:rsid w:val="2089C1B7"/>
    <w:rsid w:val="20CA4462"/>
    <w:rsid w:val="20CAE46E"/>
    <w:rsid w:val="20CC9060"/>
    <w:rsid w:val="2125B18A"/>
    <w:rsid w:val="2138F52B"/>
    <w:rsid w:val="214B62A8"/>
    <w:rsid w:val="21505FA7"/>
    <w:rsid w:val="216AFEFC"/>
    <w:rsid w:val="216E6E19"/>
    <w:rsid w:val="21BABB30"/>
    <w:rsid w:val="21D63287"/>
    <w:rsid w:val="22055DF4"/>
    <w:rsid w:val="22204A90"/>
    <w:rsid w:val="22207DA7"/>
    <w:rsid w:val="22360172"/>
    <w:rsid w:val="223C6AC3"/>
    <w:rsid w:val="2250AFF0"/>
    <w:rsid w:val="22683125"/>
    <w:rsid w:val="22B392F7"/>
    <w:rsid w:val="22E52D00"/>
    <w:rsid w:val="22F02C16"/>
    <w:rsid w:val="2315EA9D"/>
    <w:rsid w:val="234D79F2"/>
    <w:rsid w:val="23578DFD"/>
    <w:rsid w:val="237BEC49"/>
    <w:rsid w:val="2385855E"/>
    <w:rsid w:val="238E361F"/>
    <w:rsid w:val="2394453E"/>
    <w:rsid w:val="23C9E709"/>
    <w:rsid w:val="2429FDFD"/>
    <w:rsid w:val="24358DA7"/>
    <w:rsid w:val="2473508B"/>
    <w:rsid w:val="247DF1F4"/>
    <w:rsid w:val="248DAD0C"/>
    <w:rsid w:val="249DA110"/>
    <w:rsid w:val="24C63E0D"/>
    <w:rsid w:val="24FD7E34"/>
    <w:rsid w:val="2503A230"/>
    <w:rsid w:val="25224343"/>
    <w:rsid w:val="2525AB2B"/>
    <w:rsid w:val="2525FFFB"/>
    <w:rsid w:val="252F9FAA"/>
    <w:rsid w:val="25385779"/>
    <w:rsid w:val="25396F88"/>
    <w:rsid w:val="255A54CF"/>
    <w:rsid w:val="255BDC14"/>
    <w:rsid w:val="25909318"/>
    <w:rsid w:val="25B8C904"/>
    <w:rsid w:val="25D5866D"/>
    <w:rsid w:val="25DF6EDD"/>
    <w:rsid w:val="260646CE"/>
    <w:rsid w:val="26260EBB"/>
    <w:rsid w:val="26296858"/>
    <w:rsid w:val="264B1B0D"/>
    <w:rsid w:val="264C1912"/>
    <w:rsid w:val="267CEB2F"/>
    <w:rsid w:val="2689C216"/>
    <w:rsid w:val="268B83F2"/>
    <w:rsid w:val="26CDBDAA"/>
    <w:rsid w:val="26CE9001"/>
    <w:rsid w:val="271F5B7D"/>
    <w:rsid w:val="272B47CD"/>
    <w:rsid w:val="273E1ADB"/>
    <w:rsid w:val="2793AEAC"/>
    <w:rsid w:val="27DFC4FB"/>
    <w:rsid w:val="27EA9AAC"/>
    <w:rsid w:val="27F96724"/>
    <w:rsid w:val="27FC1164"/>
    <w:rsid w:val="2806BDF6"/>
    <w:rsid w:val="285EB82E"/>
    <w:rsid w:val="2872E4A0"/>
    <w:rsid w:val="288DE12A"/>
    <w:rsid w:val="2897987C"/>
    <w:rsid w:val="28B2D859"/>
    <w:rsid w:val="28BE40D9"/>
    <w:rsid w:val="28D09E88"/>
    <w:rsid w:val="28E73212"/>
    <w:rsid w:val="290F9FF4"/>
    <w:rsid w:val="292105B7"/>
    <w:rsid w:val="293FDDE7"/>
    <w:rsid w:val="294BA6C2"/>
    <w:rsid w:val="29764649"/>
    <w:rsid w:val="2986E020"/>
    <w:rsid w:val="29C2376B"/>
    <w:rsid w:val="29EE3ED4"/>
    <w:rsid w:val="29F549C6"/>
    <w:rsid w:val="2A246920"/>
    <w:rsid w:val="2A2AEA5C"/>
    <w:rsid w:val="2A6C63B1"/>
    <w:rsid w:val="2A6DCABD"/>
    <w:rsid w:val="2A6EB211"/>
    <w:rsid w:val="2A78E562"/>
    <w:rsid w:val="2A97E8E2"/>
    <w:rsid w:val="2A987DF7"/>
    <w:rsid w:val="2AB1D0D0"/>
    <w:rsid w:val="2ACEEF5D"/>
    <w:rsid w:val="2AD2A588"/>
    <w:rsid w:val="2ADCA35E"/>
    <w:rsid w:val="2AF6CEF2"/>
    <w:rsid w:val="2B149C3D"/>
    <w:rsid w:val="2B2B659F"/>
    <w:rsid w:val="2B7217A9"/>
    <w:rsid w:val="2B73DDD0"/>
    <w:rsid w:val="2BF34429"/>
    <w:rsid w:val="2C116213"/>
    <w:rsid w:val="2C2037C4"/>
    <w:rsid w:val="2C3696B0"/>
    <w:rsid w:val="2C3A2BDD"/>
    <w:rsid w:val="2C94474A"/>
    <w:rsid w:val="2CC07231"/>
    <w:rsid w:val="2CD00776"/>
    <w:rsid w:val="2CD136E6"/>
    <w:rsid w:val="2CDDD8CE"/>
    <w:rsid w:val="2D1FBDD0"/>
    <w:rsid w:val="2D31121F"/>
    <w:rsid w:val="2D441186"/>
    <w:rsid w:val="2D5A61A6"/>
    <w:rsid w:val="2D5DE7C1"/>
    <w:rsid w:val="2D6C7413"/>
    <w:rsid w:val="2D702872"/>
    <w:rsid w:val="2D8AD1FA"/>
    <w:rsid w:val="2D903249"/>
    <w:rsid w:val="2DACED84"/>
    <w:rsid w:val="2DCDA3A4"/>
    <w:rsid w:val="2DD89730"/>
    <w:rsid w:val="2DEA197D"/>
    <w:rsid w:val="2E06C84F"/>
    <w:rsid w:val="2E0A03F4"/>
    <w:rsid w:val="2E2FE6D9"/>
    <w:rsid w:val="2E4CEEFA"/>
    <w:rsid w:val="2E61DFD6"/>
    <w:rsid w:val="2E647D52"/>
    <w:rsid w:val="2E9A23B3"/>
    <w:rsid w:val="2EE1F8DD"/>
    <w:rsid w:val="2F645D5B"/>
    <w:rsid w:val="2F6AA7BB"/>
    <w:rsid w:val="2FA291AB"/>
    <w:rsid w:val="2FC177C1"/>
    <w:rsid w:val="2FDF3F70"/>
    <w:rsid w:val="30100A6A"/>
    <w:rsid w:val="30395466"/>
    <w:rsid w:val="30A8B3EF"/>
    <w:rsid w:val="30BA15C7"/>
    <w:rsid w:val="30CAB886"/>
    <w:rsid w:val="30D3B3B5"/>
    <w:rsid w:val="30E39D04"/>
    <w:rsid w:val="30E8514C"/>
    <w:rsid w:val="310F0BB5"/>
    <w:rsid w:val="313C2079"/>
    <w:rsid w:val="316E6E85"/>
    <w:rsid w:val="3172A933"/>
    <w:rsid w:val="319C9651"/>
    <w:rsid w:val="31A421A3"/>
    <w:rsid w:val="31D2D81C"/>
    <w:rsid w:val="324E6A00"/>
    <w:rsid w:val="32605D20"/>
    <w:rsid w:val="3276DABE"/>
    <w:rsid w:val="327C9A0E"/>
    <w:rsid w:val="32CE2E1F"/>
    <w:rsid w:val="32DFBC64"/>
    <w:rsid w:val="32F76710"/>
    <w:rsid w:val="3319E8A7"/>
    <w:rsid w:val="331D13C9"/>
    <w:rsid w:val="3337B452"/>
    <w:rsid w:val="3383A83C"/>
    <w:rsid w:val="33AA0ADB"/>
    <w:rsid w:val="33E678FE"/>
    <w:rsid w:val="33EF89BC"/>
    <w:rsid w:val="3400F6CA"/>
    <w:rsid w:val="3407C186"/>
    <w:rsid w:val="34157E4A"/>
    <w:rsid w:val="34A61ED6"/>
    <w:rsid w:val="34C7CF31"/>
    <w:rsid w:val="34D73837"/>
    <w:rsid w:val="350622F9"/>
    <w:rsid w:val="3506A891"/>
    <w:rsid w:val="351CE1CD"/>
    <w:rsid w:val="351F3B31"/>
    <w:rsid w:val="35464EDC"/>
    <w:rsid w:val="3555C62F"/>
    <w:rsid w:val="355D45D9"/>
    <w:rsid w:val="356DDBDB"/>
    <w:rsid w:val="35A528B8"/>
    <w:rsid w:val="35AE9237"/>
    <w:rsid w:val="35C35534"/>
    <w:rsid w:val="35D1F404"/>
    <w:rsid w:val="35D3E5B9"/>
    <w:rsid w:val="36163C94"/>
    <w:rsid w:val="3617EA31"/>
    <w:rsid w:val="363A63DD"/>
    <w:rsid w:val="364FE5AF"/>
    <w:rsid w:val="3669FB54"/>
    <w:rsid w:val="368ABF93"/>
    <w:rsid w:val="3697E7E3"/>
    <w:rsid w:val="369FA516"/>
    <w:rsid w:val="36AE20A1"/>
    <w:rsid w:val="36DB8F28"/>
    <w:rsid w:val="36EC2829"/>
    <w:rsid w:val="36F19761"/>
    <w:rsid w:val="36F64906"/>
    <w:rsid w:val="36FD2955"/>
    <w:rsid w:val="371801EB"/>
    <w:rsid w:val="37492BEB"/>
    <w:rsid w:val="374E10EA"/>
    <w:rsid w:val="37518896"/>
    <w:rsid w:val="37600F71"/>
    <w:rsid w:val="37AA893D"/>
    <w:rsid w:val="37D7FDF0"/>
    <w:rsid w:val="37E3ADF8"/>
    <w:rsid w:val="37F12E26"/>
    <w:rsid w:val="37F1A487"/>
    <w:rsid w:val="38323F1A"/>
    <w:rsid w:val="3863FAF6"/>
    <w:rsid w:val="387C8E71"/>
    <w:rsid w:val="38CA96D0"/>
    <w:rsid w:val="38DA604F"/>
    <w:rsid w:val="38F6DA62"/>
    <w:rsid w:val="3919E3DD"/>
    <w:rsid w:val="3932FE1A"/>
    <w:rsid w:val="39419143"/>
    <w:rsid w:val="3948E99A"/>
    <w:rsid w:val="3980D8EE"/>
    <w:rsid w:val="3992EBB3"/>
    <w:rsid w:val="39BFCEDA"/>
    <w:rsid w:val="39C7BEF7"/>
    <w:rsid w:val="39F37D24"/>
    <w:rsid w:val="39F60F43"/>
    <w:rsid w:val="3A1ABB57"/>
    <w:rsid w:val="3A1DE70B"/>
    <w:rsid w:val="3A509A95"/>
    <w:rsid w:val="3AC9C0DB"/>
    <w:rsid w:val="3ACBD6AE"/>
    <w:rsid w:val="3ACD8D0B"/>
    <w:rsid w:val="3AD9CA76"/>
    <w:rsid w:val="3AE31B31"/>
    <w:rsid w:val="3B458845"/>
    <w:rsid w:val="3B93C2C1"/>
    <w:rsid w:val="3BA20918"/>
    <w:rsid w:val="3BBFA21E"/>
    <w:rsid w:val="3C231C10"/>
    <w:rsid w:val="3C51D61E"/>
    <w:rsid w:val="3C5FBC42"/>
    <w:rsid w:val="3C6A137E"/>
    <w:rsid w:val="3C6E7150"/>
    <w:rsid w:val="3C751B94"/>
    <w:rsid w:val="3C9BFD19"/>
    <w:rsid w:val="3CA3B9D1"/>
    <w:rsid w:val="3CFC2791"/>
    <w:rsid w:val="3D01B725"/>
    <w:rsid w:val="3D115F18"/>
    <w:rsid w:val="3D363813"/>
    <w:rsid w:val="3D3ADD3B"/>
    <w:rsid w:val="3D424961"/>
    <w:rsid w:val="3D5A273A"/>
    <w:rsid w:val="3D5EEA8B"/>
    <w:rsid w:val="3D82932D"/>
    <w:rsid w:val="3DD494C6"/>
    <w:rsid w:val="3DFA3098"/>
    <w:rsid w:val="3E155D57"/>
    <w:rsid w:val="3EA6FB65"/>
    <w:rsid w:val="3ED8C580"/>
    <w:rsid w:val="3EFAC49C"/>
    <w:rsid w:val="3F04C464"/>
    <w:rsid w:val="3F434F16"/>
    <w:rsid w:val="3F55EA1C"/>
    <w:rsid w:val="3F623738"/>
    <w:rsid w:val="3FA21939"/>
    <w:rsid w:val="40057D0D"/>
    <w:rsid w:val="40069B16"/>
    <w:rsid w:val="40330374"/>
    <w:rsid w:val="405B7693"/>
    <w:rsid w:val="40ABE7F3"/>
    <w:rsid w:val="40E96A0E"/>
    <w:rsid w:val="41449C47"/>
    <w:rsid w:val="41470012"/>
    <w:rsid w:val="415B7F1B"/>
    <w:rsid w:val="415C614B"/>
    <w:rsid w:val="416A239E"/>
    <w:rsid w:val="417AD6BB"/>
    <w:rsid w:val="4183A120"/>
    <w:rsid w:val="419D2F13"/>
    <w:rsid w:val="41A9F57C"/>
    <w:rsid w:val="41B001A7"/>
    <w:rsid w:val="41C00A44"/>
    <w:rsid w:val="41D572E2"/>
    <w:rsid w:val="41E3601F"/>
    <w:rsid w:val="41EB11C7"/>
    <w:rsid w:val="41EC563B"/>
    <w:rsid w:val="41F953BA"/>
    <w:rsid w:val="421E6970"/>
    <w:rsid w:val="4240E4F1"/>
    <w:rsid w:val="4251B694"/>
    <w:rsid w:val="4260A874"/>
    <w:rsid w:val="4268F46B"/>
    <w:rsid w:val="426F14C7"/>
    <w:rsid w:val="42771FAB"/>
    <w:rsid w:val="4294B5BA"/>
    <w:rsid w:val="429DD97C"/>
    <w:rsid w:val="42ACDA8B"/>
    <w:rsid w:val="4306B135"/>
    <w:rsid w:val="430849CC"/>
    <w:rsid w:val="431A7697"/>
    <w:rsid w:val="43286379"/>
    <w:rsid w:val="4348FA9A"/>
    <w:rsid w:val="436723DE"/>
    <w:rsid w:val="437658A4"/>
    <w:rsid w:val="43CBA85A"/>
    <w:rsid w:val="43D19DB6"/>
    <w:rsid w:val="43D977F5"/>
    <w:rsid w:val="4464D580"/>
    <w:rsid w:val="44E4ADDC"/>
    <w:rsid w:val="44F64DEA"/>
    <w:rsid w:val="4515877B"/>
    <w:rsid w:val="458A5AED"/>
    <w:rsid w:val="45A0A6C2"/>
    <w:rsid w:val="45B8DDB9"/>
    <w:rsid w:val="45D91DDD"/>
    <w:rsid w:val="46566F0D"/>
    <w:rsid w:val="4679FA79"/>
    <w:rsid w:val="4685606D"/>
    <w:rsid w:val="46918719"/>
    <w:rsid w:val="46A7C1AA"/>
    <w:rsid w:val="46ACBBF0"/>
    <w:rsid w:val="46BBED69"/>
    <w:rsid w:val="4707639B"/>
    <w:rsid w:val="47191BDF"/>
    <w:rsid w:val="471EFAB0"/>
    <w:rsid w:val="472D8BFC"/>
    <w:rsid w:val="474DDF95"/>
    <w:rsid w:val="4756A9C4"/>
    <w:rsid w:val="4766B24A"/>
    <w:rsid w:val="4786DDD6"/>
    <w:rsid w:val="479B26DA"/>
    <w:rsid w:val="47ADE28B"/>
    <w:rsid w:val="47B6EDFA"/>
    <w:rsid w:val="47B98972"/>
    <w:rsid w:val="47BCFC95"/>
    <w:rsid w:val="47BDDBC5"/>
    <w:rsid w:val="481ACA71"/>
    <w:rsid w:val="485380A5"/>
    <w:rsid w:val="4860D003"/>
    <w:rsid w:val="48DACF8F"/>
    <w:rsid w:val="48E4AEDD"/>
    <w:rsid w:val="48E5FDBE"/>
    <w:rsid w:val="48FFB560"/>
    <w:rsid w:val="494FB34D"/>
    <w:rsid w:val="495343FF"/>
    <w:rsid w:val="497A5A01"/>
    <w:rsid w:val="4986FEF7"/>
    <w:rsid w:val="498A19F0"/>
    <w:rsid w:val="49AEB6FA"/>
    <w:rsid w:val="49C776B8"/>
    <w:rsid w:val="49DA0C68"/>
    <w:rsid w:val="49F46BC6"/>
    <w:rsid w:val="4A0E9D1D"/>
    <w:rsid w:val="4A120A6F"/>
    <w:rsid w:val="4A196680"/>
    <w:rsid w:val="4A74310F"/>
    <w:rsid w:val="4A810527"/>
    <w:rsid w:val="4A897162"/>
    <w:rsid w:val="4A982B35"/>
    <w:rsid w:val="4ABB16D7"/>
    <w:rsid w:val="4ABD924F"/>
    <w:rsid w:val="4AC1BE35"/>
    <w:rsid w:val="4ADB26B8"/>
    <w:rsid w:val="4B196D94"/>
    <w:rsid w:val="4B295AC0"/>
    <w:rsid w:val="4B2B21AA"/>
    <w:rsid w:val="4B42325A"/>
    <w:rsid w:val="4B9FFC7F"/>
    <w:rsid w:val="4BCDF469"/>
    <w:rsid w:val="4BDD2848"/>
    <w:rsid w:val="4C12BE7E"/>
    <w:rsid w:val="4C2775D7"/>
    <w:rsid w:val="4C42B0A0"/>
    <w:rsid w:val="4C9C79BC"/>
    <w:rsid w:val="4CBA6EA5"/>
    <w:rsid w:val="4CBAFA5F"/>
    <w:rsid w:val="4D1B75B7"/>
    <w:rsid w:val="4D214BF4"/>
    <w:rsid w:val="4D4C0F47"/>
    <w:rsid w:val="4D55E09B"/>
    <w:rsid w:val="4D5C295B"/>
    <w:rsid w:val="4D762CA9"/>
    <w:rsid w:val="4D84F4D7"/>
    <w:rsid w:val="4DA34D24"/>
    <w:rsid w:val="4E0433DA"/>
    <w:rsid w:val="4E124E47"/>
    <w:rsid w:val="4E51EF05"/>
    <w:rsid w:val="4E56ECB6"/>
    <w:rsid w:val="4E5703DD"/>
    <w:rsid w:val="4E5FBC9F"/>
    <w:rsid w:val="4E914456"/>
    <w:rsid w:val="4E9A6D0A"/>
    <w:rsid w:val="4F4CCB0D"/>
    <w:rsid w:val="4F521656"/>
    <w:rsid w:val="4F70A7BE"/>
    <w:rsid w:val="4F7767D9"/>
    <w:rsid w:val="4F7D1CC6"/>
    <w:rsid w:val="4F8C6F06"/>
    <w:rsid w:val="503C658D"/>
    <w:rsid w:val="507D6725"/>
    <w:rsid w:val="50866F27"/>
    <w:rsid w:val="50950F50"/>
    <w:rsid w:val="50BBA106"/>
    <w:rsid w:val="511DF064"/>
    <w:rsid w:val="515215AE"/>
    <w:rsid w:val="5166A3E3"/>
    <w:rsid w:val="51A59A55"/>
    <w:rsid w:val="51D75468"/>
    <w:rsid w:val="5206A2C5"/>
    <w:rsid w:val="522060CA"/>
    <w:rsid w:val="5243627F"/>
    <w:rsid w:val="524B8502"/>
    <w:rsid w:val="52604C19"/>
    <w:rsid w:val="528C6DB6"/>
    <w:rsid w:val="5295FA76"/>
    <w:rsid w:val="5301626D"/>
    <w:rsid w:val="5331CEF0"/>
    <w:rsid w:val="535DE8E9"/>
    <w:rsid w:val="53600EBA"/>
    <w:rsid w:val="537CE490"/>
    <w:rsid w:val="53D56F6B"/>
    <w:rsid w:val="53E72079"/>
    <w:rsid w:val="5404AE8E"/>
    <w:rsid w:val="54198057"/>
    <w:rsid w:val="541A0D2C"/>
    <w:rsid w:val="54414849"/>
    <w:rsid w:val="54465547"/>
    <w:rsid w:val="54819ABC"/>
    <w:rsid w:val="549187A4"/>
    <w:rsid w:val="549781C4"/>
    <w:rsid w:val="54C86006"/>
    <w:rsid w:val="54D17BC8"/>
    <w:rsid w:val="54EB910E"/>
    <w:rsid w:val="55105B95"/>
    <w:rsid w:val="5513DFC5"/>
    <w:rsid w:val="556B82FD"/>
    <w:rsid w:val="557D9DDE"/>
    <w:rsid w:val="557F505A"/>
    <w:rsid w:val="559BE494"/>
    <w:rsid w:val="55B6160A"/>
    <w:rsid w:val="55D7A8A2"/>
    <w:rsid w:val="55DCF08B"/>
    <w:rsid w:val="55ED5C8E"/>
    <w:rsid w:val="55EE7281"/>
    <w:rsid w:val="5613027F"/>
    <w:rsid w:val="563E677F"/>
    <w:rsid w:val="5676E4BB"/>
    <w:rsid w:val="567984FF"/>
    <w:rsid w:val="569C8031"/>
    <w:rsid w:val="56B3F26D"/>
    <w:rsid w:val="56D34EC2"/>
    <w:rsid w:val="570318CD"/>
    <w:rsid w:val="570E0EA5"/>
    <w:rsid w:val="5729BFF6"/>
    <w:rsid w:val="5759B938"/>
    <w:rsid w:val="575DA66B"/>
    <w:rsid w:val="57AE7C19"/>
    <w:rsid w:val="57E669D6"/>
    <w:rsid w:val="57F16E85"/>
    <w:rsid w:val="582F9869"/>
    <w:rsid w:val="585DDE8E"/>
    <w:rsid w:val="5894A567"/>
    <w:rsid w:val="58E02D6D"/>
    <w:rsid w:val="58EA061A"/>
    <w:rsid w:val="58F270EF"/>
    <w:rsid w:val="59276329"/>
    <w:rsid w:val="592BD153"/>
    <w:rsid w:val="592D4C9A"/>
    <w:rsid w:val="5956A9ED"/>
    <w:rsid w:val="597A13D9"/>
    <w:rsid w:val="598A87B2"/>
    <w:rsid w:val="59B7A5D3"/>
    <w:rsid w:val="59C2515B"/>
    <w:rsid w:val="5A611AC7"/>
    <w:rsid w:val="5A8630F9"/>
    <w:rsid w:val="5A87396B"/>
    <w:rsid w:val="5A96CD70"/>
    <w:rsid w:val="5A98CC5B"/>
    <w:rsid w:val="5AF40BAA"/>
    <w:rsid w:val="5B3CC1EE"/>
    <w:rsid w:val="5B41E10C"/>
    <w:rsid w:val="5B48F8E6"/>
    <w:rsid w:val="5B50E3F8"/>
    <w:rsid w:val="5B58C3FD"/>
    <w:rsid w:val="5B5F3B22"/>
    <w:rsid w:val="5B74F09E"/>
    <w:rsid w:val="5B8225D7"/>
    <w:rsid w:val="5B91D526"/>
    <w:rsid w:val="5B9937BB"/>
    <w:rsid w:val="5BB5D5CE"/>
    <w:rsid w:val="5BD3A773"/>
    <w:rsid w:val="5BE2DA8E"/>
    <w:rsid w:val="5C0145FF"/>
    <w:rsid w:val="5C04D560"/>
    <w:rsid w:val="5C0DF539"/>
    <w:rsid w:val="5C1DBA58"/>
    <w:rsid w:val="5C6EA15A"/>
    <w:rsid w:val="5CC01D82"/>
    <w:rsid w:val="5CC654B2"/>
    <w:rsid w:val="5CCF19B4"/>
    <w:rsid w:val="5D1F9DB0"/>
    <w:rsid w:val="5D24ED4D"/>
    <w:rsid w:val="5D295F17"/>
    <w:rsid w:val="5D39D371"/>
    <w:rsid w:val="5D745ECD"/>
    <w:rsid w:val="5DB1C159"/>
    <w:rsid w:val="5E1A3E3C"/>
    <w:rsid w:val="5E2E9AAD"/>
    <w:rsid w:val="5E4DEB6C"/>
    <w:rsid w:val="5E710ADA"/>
    <w:rsid w:val="5E880CD9"/>
    <w:rsid w:val="5E8B0213"/>
    <w:rsid w:val="5E8CEC17"/>
    <w:rsid w:val="5E92967F"/>
    <w:rsid w:val="5EA360C9"/>
    <w:rsid w:val="5EAB2C12"/>
    <w:rsid w:val="5EAF4492"/>
    <w:rsid w:val="5EC410A4"/>
    <w:rsid w:val="5EE89118"/>
    <w:rsid w:val="5F08429D"/>
    <w:rsid w:val="5F2944E0"/>
    <w:rsid w:val="5F2FD714"/>
    <w:rsid w:val="5F30F08D"/>
    <w:rsid w:val="5F6DB001"/>
    <w:rsid w:val="5F8AE0FB"/>
    <w:rsid w:val="5FEB3DD6"/>
    <w:rsid w:val="5FEB90B9"/>
    <w:rsid w:val="6007CC45"/>
    <w:rsid w:val="60131AF5"/>
    <w:rsid w:val="6030D852"/>
    <w:rsid w:val="604461CA"/>
    <w:rsid w:val="60957D93"/>
    <w:rsid w:val="609EA539"/>
    <w:rsid w:val="60AB23BF"/>
    <w:rsid w:val="60B9A069"/>
    <w:rsid w:val="60E39E70"/>
    <w:rsid w:val="616BA67A"/>
    <w:rsid w:val="61707EA1"/>
    <w:rsid w:val="6199551E"/>
    <w:rsid w:val="61E36BD6"/>
    <w:rsid w:val="6209C8E4"/>
    <w:rsid w:val="62118D13"/>
    <w:rsid w:val="62353CAE"/>
    <w:rsid w:val="62396F4F"/>
    <w:rsid w:val="623C4258"/>
    <w:rsid w:val="6256A533"/>
    <w:rsid w:val="628BF301"/>
    <w:rsid w:val="628BFF7E"/>
    <w:rsid w:val="629E7E8F"/>
    <w:rsid w:val="63146778"/>
    <w:rsid w:val="633260CE"/>
    <w:rsid w:val="633E6264"/>
    <w:rsid w:val="634835CC"/>
    <w:rsid w:val="634B5C78"/>
    <w:rsid w:val="634D9B28"/>
    <w:rsid w:val="639E5E60"/>
    <w:rsid w:val="63D8BC0F"/>
    <w:rsid w:val="6400F6D8"/>
    <w:rsid w:val="641EF30A"/>
    <w:rsid w:val="64270AB8"/>
    <w:rsid w:val="642EC3CE"/>
    <w:rsid w:val="649DB3E2"/>
    <w:rsid w:val="64A8606C"/>
    <w:rsid w:val="64BE48FE"/>
    <w:rsid w:val="64C1B1B9"/>
    <w:rsid w:val="64CBF824"/>
    <w:rsid w:val="64E61A5C"/>
    <w:rsid w:val="65187284"/>
    <w:rsid w:val="65257AAA"/>
    <w:rsid w:val="652A96CD"/>
    <w:rsid w:val="6538E3B3"/>
    <w:rsid w:val="6572829A"/>
    <w:rsid w:val="65962028"/>
    <w:rsid w:val="65AE5B37"/>
    <w:rsid w:val="65B2DCA3"/>
    <w:rsid w:val="65E187EB"/>
    <w:rsid w:val="65F3B817"/>
    <w:rsid w:val="6622F25E"/>
    <w:rsid w:val="66257465"/>
    <w:rsid w:val="6638C79A"/>
    <w:rsid w:val="664C32DD"/>
    <w:rsid w:val="66751FFC"/>
    <w:rsid w:val="669A2D25"/>
    <w:rsid w:val="66C7FBB4"/>
    <w:rsid w:val="672CCEDF"/>
    <w:rsid w:val="6736A382"/>
    <w:rsid w:val="676076B8"/>
    <w:rsid w:val="67652280"/>
    <w:rsid w:val="679B19D2"/>
    <w:rsid w:val="679F641E"/>
    <w:rsid w:val="67BBBA29"/>
    <w:rsid w:val="67D1F7FD"/>
    <w:rsid w:val="67D46420"/>
    <w:rsid w:val="67DAE2F4"/>
    <w:rsid w:val="67FC31F0"/>
    <w:rsid w:val="6814C711"/>
    <w:rsid w:val="682AD94B"/>
    <w:rsid w:val="682C75D4"/>
    <w:rsid w:val="68350804"/>
    <w:rsid w:val="68432346"/>
    <w:rsid w:val="68AC8AFC"/>
    <w:rsid w:val="68BA1B65"/>
    <w:rsid w:val="68CC815A"/>
    <w:rsid w:val="68D01721"/>
    <w:rsid w:val="68D99619"/>
    <w:rsid w:val="69036191"/>
    <w:rsid w:val="6911DC62"/>
    <w:rsid w:val="691EB394"/>
    <w:rsid w:val="69437371"/>
    <w:rsid w:val="69627A1C"/>
    <w:rsid w:val="696C786A"/>
    <w:rsid w:val="698BBF19"/>
    <w:rsid w:val="69AF3F4E"/>
    <w:rsid w:val="69CC50CF"/>
    <w:rsid w:val="69DC8E48"/>
    <w:rsid w:val="69F7647F"/>
    <w:rsid w:val="6A162F8C"/>
    <w:rsid w:val="6A2B3202"/>
    <w:rsid w:val="6A6035F6"/>
    <w:rsid w:val="6A7D8213"/>
    <w:rsid w:val="6AAC8A2B"/>
    <w:rsid w:val="6AC12C04"/>
    <w:rsid w:val="6ADB4974"/>
    <w:rsid w:val="6AE90766"/>
    <w:rsid w:val="6AF4E8B4"/>
    <w:rsid w:val="6B2A69F3"/>
    <w:rsid w:val="6B33252D"/>
    <w:rsid w:val="6B427DBD"/>
    <w:rsid w:val="6B5F541E"/>
    <w:rsid w:val="6B6AF7AD"/>
    <w:rsid w:val="6B6F5DB8"/>
    <w:rsid w:val="6B94EB46"/>
    <w:rsid w:val="6B992C09"/>
    <w:rsid w:val="6BA7A1F2"/>
    <w:rsid w:val="6BAEEB07"/>
    <w:rsid w:val="6BBB4F69"/>
    <w:rsid w:val="6BCB5B91"/>
    <w:rsid w:val="6BF0EEA6"/>
    <w:rsid w:val="6BF7B8A2"/>
    <w:rsid w:val="6BF8FD2B"/>
    <w:rsid w:val="6C130AD1"/>
    <w:rsid w:val="6C4D5239"/>
    <w:rsid w:val="6C82C771"/>
    <w:rsid w:val="6CA03CFC"/>
    <w:rsid w:val="6CA429FB"/>
    <w:rsid w:val="6CA46FB7"/>
    <w:rsid w:val="6CC0F600"/>
    <w:rsid w:val="6CD9A090"/>
    <w:rsid w:val="6CDDEBE0"/>
    <w:rsid w:val="6CE39B7C"/>
    <w:rsid w:val="6CE40721"/>
    <w:rsid w:val="6CEBE42D"/>
    <w:rsid w:val="6CF17E04"/>
    <w:rsid w:val="6D196054"/>
    <w:rsid w:val="6D1B1665"/>
    <w:rsid w:val="6D2DC162"/>
    <w:rsid w:val="6D51042A"/>
    <w:rsid w:val="6D6EDD57"/>
    <w:rsid w:val="6D9332ED"/>
    <w:rsid w:val="6DA4CF0B"/>
    <w:rsid w:val="6DC6BC3B"/>
    <w:rsid w:val="6DCBC5DD"/>
    <w:rsid w:val="6E2990E2"/>
    <w:rsid w:val="6E2C7105"/>
    <w:rsid w:val="6E459694"/>
    <w:rsid w:val="6E503BE5"/>
    <w:rsid w:val="6E5D5469"/>
    <w:rsid w:val="6EB92AD7"/>
    <w:rsid w:val="6ED58D13"/>
    <w:rsid w:val="6ED72A72"/>
    <w:rsid w:val="6EE1110D"/>
    <w:rsid w:val="6EECA122"/>
    <w:rsid w:val="6F11DB0A"/>
    <w:rsid w:val="6F16049F"/>
    <w:rsid w:val="6F5427EB"/>
    <w:rsid w:val="6F61F9EF"/>
    <w:rsid w:val="6F880B70"/>
    <w:rsid w:val="6F97E060"/>
    <w:rsid w:val="6FCDA46D"/>
    <w:rsid w:val="6FF70908"/>
    <w:rsid w:val="70487706"/>
    <w:rsid w:val="706D5F29"/>
    <w:rsid w:val="707EEF3E"/>
    <w:rsid w:val="708164CA"/>
    <w:rsid w:val="708D16D4"/>
    <w:rsid w:val="710B3801"/>
    <w:rsid w:val="713DBC97"/>
    <w:rsid w:val="71747618"/>
    <w:rsid w:val="717E8441"/>
    <w:rsid w:val="71852CD6"/>
    <w:rsid w:val="71A2E579"/>
    <w:rsid w:val="71BA91EF"/>
    <w:rsid w:val="71EFEBB0"/>
    <w:rsid w:val="71F2C9B1"/>
    <w:rsid w:val="720435BF"/>
    <w:rsid w:val="721D8EFB"/>
    <w:rsid w:val="7239E99C"/>
    <w:rsid w:val="725B7133"/>
    <w:rsid w:val="72690D2A"/>
    <w:rsid w:val="727A6546"/>
    <w:rsid w:val="735CDD8D"/>
    <w:rsid w:val="739CBFD5"/>
    <w:rsid w:val="73A801BF"/>
    <w:rsid w:val="73F8A2D0"/>
    <w:rsid w:val="74476ECD"/>
    <w:rsid w:val="744C9C25"/>
    <w:rsid w:val="74846157"/>
    <w:rsid w:val="74F07FDC"/>
    <w:rsid w:val="751A20E4"/>
    <w:rsid w:val="75552F7D"/>
    <w:rsid w:val="7562F1C5"/>
    <w:rsid w:val="75673D74"/>
    <w:rsid w:val="7593FF08"/>
    <w:rsid w:val="75BA2C71"/>
    <w:rsid w:val="75C5F3D1"/>
    <w:rsid w:val="76334C70"/>
    <w:rsid w:val="7671D92E"/>
    <w:rsid w:val="767594E6"/>
    <w:rsid w:val="76BC303C"/>
    <w:rsid w:val="76C3F694"/>
    <w:rsid w:val="76C5FD28"/>
    <w:rsid w:val="76D778A2"/>
    <w:rsid w:val="76EE9038"/>
    <w:rsid w:val="7714B550"/>
    <w:rsid w:val="771817AA"/>
    <w:rsid w:val="773C87FF"/>
    <w:rsid w:val="775BEC38"/>
    <w:rsid w:val="776A86FD"/>
    <w:rsid w:val="777EFB7F"/>
    <w:rsid w:val="77ABFD50"/>
    <w:rsid w:val="77E65A97"/>
    <w:rsid w:val="77EBB216"/>
    <w:rsid w:val="7833FE3F"/>
    <w:rsid w:val="78524C69"/>
    <w:rsid w:val="786F73BF"/>
    <w:rsid w:val="7876D29C"/>
    <w:rsid w:val="7882D02D"/>
    <w:rsid w:val="78A2679E"/>
    <w:rsid w:val="78DC617C"/>
    <w:rsid w:val="79541B41"/>
    <w:rsid w:val="795A6C81"/>
    <w:rsid w:val="796CB800"/>
    <w:rsid w:val="79719C45"/>
    <w:rsid w:val="79AE8891"/>
    <w:rsid w:val="79BE9207"/>
    <w:rsid w:val="79D23C65"/>
    <w:rsid w:val="7A125595"/>
    <w:rsid w:val="7A32C9BD"/>
    <w:rsid w:val="7A73CBD9"/>
    <w:rsid w:val="7AAF107C"/>
    <w:rsid w:val="7ADC2889"/>
    <w:rsid w:val="7B0EE9DB"/>
    <w:rsid w:val="7B2213D4"/>
    <w:rsid w:val="7B44BC0E"/>
    <w:rsid w:val="7B5DBE35"/>
    <w:rsid w:val="7B633F96"/>
    <w:rsid w:val="7B71AA01"/>
    <w:rsid w:val="7B8726F5"/>
    <w:rsid w:val="7B8D1F28"/>
    <w:rsid w:val="7BB59E79"/>
    <w:rsid w:val="7BD13879"/>
    <w:rsid w:val="7C01BF15"/>
    <w:rsid w:val="7C1CBB36"/>
    <w:rsid w:val="7C21F12B"/>
    <w:rsid w:val="7C31285F"/>
    <w:rsid w:val="7C3C68D4"/>
    <w:rsid w:val="7C45ED05"/>
    <w:rsid w:val="7C4717B2"/>
    <w:rsid w:val="7C98D818"/>
    <w:rsid w:val="7CA7CB02"/>
    <w:rsid w:val="7CCA197F"/>
    <w:rsid w:val="7CEBCA02"/>
    <w:rsid w:val="7CEFBD71"/>
    <w:rsid w:val="7D0D77D6"/>
    <w:rsid w:val="7D97CFEE"/>
    <w:rsid w:val="7D9EECA2"/>
    <w:rsid w:val="7DA4B608"/>
    <w:rsid w:val="7DD25FE3"/>
    <w:rsid w:val="7E166D8D"/>
    <w:rsid w:val="7E3146B2"/>
    <w:rsid w:val="7E98C72C"/>
    <w:rsid w:val="7E9C1624"/>
    <w:rsid w:val="7EA80ED5"/>
    <w:rsid w:val="7ED73A55"/>
    <w:rsid w:val="7F276AF0"/>
    <w:rsid w:val="7F41797A"/>
    <w:rsid w:val="7F80D84E"/>
    <w:rsid w:val="7F92B0A4"/>
    <w:rsid w:val="7FD0958C"/>
    <w:rsid w:val="7FDBAC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28DA7"/>
  <w15:docId w15:val="{E1A1A421-E113-4C01-8309-3FFBEDA5C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2"/>
        <w:szCs w:val="22"/>
        <w:lang w:val="en-GB" w:eastAsia="en-US" w:bidi="ar-SA"/>
      </w:rPr>
    </w:rPrDefault>
    <w:pPrDefault>
      <w:pPr>
        <w:spacing w:after="240"/>
        <w:ind w:left="578" w:hanging="578"/>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locked="1"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semiHidden="1" w:unhideWhenUsed="1"/>
    <w:lsdException w:name="List Number 3" w:locked="1" w:semiHidden="1" w:unhideWhenUsed="1"/>
    <w:lsdException w:name="List Number 4" w:semiHidden="1" w:unhideWhenUsed="1" w:qFormat="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locked="1"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locked="1" w:uiPriority="29"/>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SEN Normal"/>
    <w:qFormat/>
    <w:rsid w:val="0087401F"/>
    <w:pPr>
      <w:ind w:left="0" w:firstLine="0"/>
    </w:pPr>
  </w:style>
  <w:style w:type="paragraph" w:styleId="Heading1">
    <w:name w:val="heading 1"/>
    <w:aliases w:val="SSEN Headings 1"/>
    <w:basedOn w:val="Normal"/>
    <w:next w:val="Normal"/>
    <w:link w:val="Heading1Char"/>
    <w:qFormat/>
    <w:rsid w:val="007C77F8"/>
    <w:pPr>
      <w:keepNext/>
      <w:keepLines/>
      <w:numPr>
        <w:numId w:val="1"/>
      </w:numPr>
      <w:spacing w:before="480"/>
      <w:jc w:val="left"/>
      <w:outlineLvl w:val="0"/>
    </w:pPr>
    <w:rPr>
      <w:rFonts w:eastAsiaTheme="majorEastAsia" w:cstheme="majorBidi"/>
      <w:b/>
      <w:bCs/>
      <w:color w:val="1F497D" w:themeColor="text2"/>
      <w:sz w:val="32"/>
      <w:szCs w:val="28"/>
    </w:rPr>
  </w:style>
  <w:style w:type="paragraph" w:styleId="Heading2">
    <w:name w:val="heading 2"/>
    <w:aliases w:val="SSEN Heading 2"/>
    <w:basedOn w:val="Heading1"/>
    <w:next w:val="Normal"/>
    <w:link w:val="Heading2Char"/>
    <w:unhideWhenUsed/>
    <w:qFormat/>
    <w:rsid w:val="00297A8E"/>
    <w:pPr>
      <w:numPr>
        <w:ilvl w:val="1"/>
      </w:numPr>
      <w:spacing w:before="240"/>
      <w:ind w:left="1457"/>
      <w:outlineLvl w:val="1"/>
    </w:pPr>
    <w:rPr>
      <w:b w:val="0"/>
      <w:bCs w:val="0"/>
      <w:sz w:val="28"/>
      <w:szCs w:val="26"/>
    </w:rPr>
  </w:style>
  <w:style w:type="paragraph" w:styleId="Heading3">
    <w:name w:val="heading 3"/>
    <w:aliases w:val="SSEN Heading 3"/>
    <w:basedOn w:val="Normal"/>
    <w:next w:val="Normal"/>
    <w:link w:val="Heading3Char"/>
    <w:unhideWhenUsed/>
    <w:qFormat/>
    <w:rsid w:val="00297A8E"/>
    <w:pPr>
      <w:keepNext/>
      <w:keepLines/>
      <w:numPr>
        <w:ilvl w:val="2"/>
        <w:numId w:val="1"/>
      </w:numPr>
      <w:spacing w:before="240"/>
      <w:ind w:left="2177"/>
      <w:outlineLvl w:val="2"/>
    </w:pPr>
    <w:rPr>
      <w:rFonts w:eastAsiaTheme="majorEastAsia" w:cstheme="majorBidi"/>
      <w:bCs/>
      <w:color w:val="1F497D"/>
      <w:sz w:val="26"/>
    </w:rPr>
  </w:style>
  <w:style w:type="paragraph" w:styleId="Heading4">
    <w:name w:val="heading 4"/>
    <w:aliases w:val="SSEN Heading 4"/>
    <w:basedOn w:val="Normal"/>
    <w:next w:val="Normal"/>
    <w:link w:val="Heading4Char"/>
    <w:uiPriority w:val="99"/>
    <w:unhideWhenUsed/>
    <w:qFormat/>
    <w:rsid w:val="009A610B"/>
    <w:pPr>
      <w:keepNext/>
      <w:keepLines/>
      <w:numPr>
        <w:ilvl w:val="3"/>
        <w:numId w:val="1"/>
      </w:numPr>
      <w:spacing w:before="240"/>
      <w:outlineLvl w:val="3"/>
    </w:pPr>
    <w:rPr>
      <w:rFonts w:eastAsiaTheme="majorEastAsia" w:cstheme="majorBidi"/>
      <w:bCs/>
      <w:iCs/>
      <w:color w:val="1F497D" w:themeColor="text2"/>
      <w:sz w:val="24"/>
    </w:rPr>
  </w:style>
  <w:style w:type="paragraph" w:styleId="Heading5">
    <w:name w:val="heading 5"/>
    <w:basedOn w:val="Normal"/>
    <w:next w:val="Normal"/>
    <w:link w:val="Heading5Char"/>
    <w:uiPriority w:val="99"/>
    <w:unhideWhenUsed/>
    <w:qFormat/>
    <w:rsid w:val="009A610B"/>
    <w:pPr>
      <w:keepNext/>
      <w:keepLines/>
      <w:numPr>
        <w:ilvl w:val="4"/>
        <w:numId w:val="1"/>
      </w:numPr>
      <w:spacing w:before="240"/>
      <w:outlineLvl w:val="4"/>
    </w:pPr>
    <w:rPr>
      <w:rFonts w:eastAsiaTheme="majorEastAsia" w:cstheme="majorBidi"/>
      <w:color w:val="1F497D" w:themeColor="text2"/>
      <w:sz w:val="24"/>
    </w:rPr>
  </w:style>
  <w:style w:type="paragraph" w:styleId="Heading6">
    <w:name w:val="heading 6"/>
    <w:basedOn w:val="Normal"/>
    <w:next w:val="Normal"/>
    <w:link w:val="Heading6Char"/>
    <w:uiPriority w:val="99"/>
    <w:unhideWhenUsed/>
    <w:qFormat/>
    <w:locked/>
    <w:rsid w:val="009A610B"/>
    <w:pPr>
      <w:keepNext/>
      <w:keepLines/>
      <w:numPr>
        <w:ilvl w:val="5"/>
        <w:numId w:val="1"/>
      </w:numPr>
      <w:spacing w:before="240"/>
      <w:outlineLvl w:val="5"/>
    </w:pPr>
    <w:rPr>
      <w:rFonts w:eastAsiaTheme="majorEastAsia" w:cstheme="majorBidi"/>
      <w:iCs/>
      <w:color w:val="1F497D" w:themeColor="text2"/>
      <w:sz w:val="24"/>
    </w:rPr>
  </w:style>
  <w:style w:type="paragraph" w:styleId="Heading7">
    <w:name w:val="heading 7"/>
    <w:basedOn w:val="Heading6"/>
    <w:next w:val="Normal"/>
    <w:link w:val="Heading7Char"/>
    <w:uiPriority w:val="99"/>
    <w:unhideWhenUsed/>
    <w:qFormat/>
    <w:locked/>
    <w:rsid w:val="009A610B"/>
    <w:pPr>
      <w:numPr>
        <w:ilvl w:val="6"/>
      </w:numPr>
      <w:outlineLvl w:val="6"/>
    </w:pPr>
    <w:rPr>
      <w:rFonts w:asciiTheme="minorHAnsi" w:hAnsiTheme="minorHAnsi"/>
      <w:iCs w:val="0"/>
    </w:rPr>
  </w:style>
  <w:style w:type="paragraph" w:styleId="Heading8">
    <w:name w:val="heading 8"/>
    <w:basedOn w:val="Heading7"/>
    <w:next w:val="Normal"/>
    <w:link w:val="Heading8Char"/>
    <w:uiPriority w:val="99"/>
    <w:unhideWhenUsed/>
    <w:qFormat/>
    <w:locked/>
    <w:rsid w:val="009A610B"/>
    <w:pPr>
      <w:numPr>
        <w:ilvl w:val="7"/>
      </w:numPr>
      <w:outlineLvl w:val="7"/>
    </w:pPr>
    <w:rPr>
      <w:szCs w:val="20"/>
    </w:rPr>
  </w:style>
  <w:style w:type="paragraph" w:styleId="Heading9">
    <w:name w:val="heading 9"/>
    <w:basedOn w:val="Heading8"/>
    <w:next w:val="Normal"/>
    <w:link w:val="Heading9Char"/>
    <w:uiPriority w:val="99"/>
    <w:unhideWhenUsed/>
    <w:qFormat/>
    <w:locked/>
    <w:rsid w:val="009A610B"/>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SEN List Paragraph,Numbered list,bullet"/>
    <w:basedOn w:val="Normal"/>
    <w:next w:val="Normal"/>
    <w:link w:val="ListParagraphChar"/>
    <w:uiPriority w:val="34"/>
    <w:qFormat/>
    <w:rsid w:val="00BC32FA"/>
    <w:pPr>
      <w:numPr>
        <w:ilvl w:val="1"/>
        <w:numId w:val="4"/>
      </w:numPr>
      <w:contextualSpacing/>
    </w:pPr>
  </w:style>
  <w:style w:type="character" w:customStyle="1" w:styleId="Heading1Char">
    <w:name w:val="Heading 1 Char"/>
    <w:aliases w:val="SSEN Headings 1 Char"/>
    <w:basedOn w:val="DefaultParagraphFont"/>
    <w:link w:val="Heading1"/>
    <w:rsid w:val="009A610B"/>
    <w:rPr>
      <w:rFonts w:eastAsiaTheme="majorEastAsia" w:cstheme="majorBidi"/>
      <w:b/>
      <w:bCs/>
      <w:color w:val="1F497D" w:themeColor="text2"/>
      <w:sz w:val="32"/>
      <w:szCs w:val="28"/>
    </w:rPr>
  </w:style>
  <w:style w:type="character" w:customStyle="1" w:styleId="Heading2Char">
    <w:name w:val="Heading 2 Char"/>
    <w:aliases w:val="SSEN Heading 2 Char"/>
    <w:basedOn w:val="DefaultParagraphFont"/>
    <w:link w:val="Heading2"/>
    <w:rsid w:val="00297A8E"/>
    <w:rPr>
      <w:rFonts w:eastAsiaTheme="majorEastAsia" w:cstheme="majorBidi"/>
      <w:color w:val="1F497D" w:themeColor="text2"/>
      <w:sz w:val="28"/>
      <w:szCs w:val="26"/>
    </w:rPr>
  </w:style>
  <w:style w:type="paragraph" w:styleId="TOCHeading">
    <w:name w:val="TOC Heading"/>
    <w:basedOn w:val="Heading1"/>
    <w:next w:val="Normal"/>
    <w:uiPriority w:val="39"/>
    <w:semiHidden/>
    <w:unhideWhenUsed/>
    <w:qFormat/>
    <w:rsid w:val="007C3D12"/>
    <w:pPr>
      <w:numPr>
        <w:numId w:val="0"/>
      </w:numPr>
      <w:spacing w:line="276" w:lineRule="auto"/>
      <w:outlineLvl w:val="9"/>
    </w:pPr>
    <w:rPr>
      <w:rFonts w:asciiTheme="majorHAnsi" w:hAnsiTheme="majorHAnsi"/>
      <w:color w:val="365F91" w:themeColor="accent1" w:themeShade="BF"/>
      <w:sz w:val="28"/>
      <w:lang w:val="en-US" w:eastAsia="ja-JP"/>
    </w:rPr>
  </w:style>
  <w:style w:type="paragraph" w:styleId="TOC1">
    <w:name w:val="toc 1"/>
    <w:aliases w:val="SSEN TOC 1"/>
    <w:basedOn w:val="Normal"/>
    <w:next w:val="Normal"/>
    <w:autoRedefine/>
    <w:uiPriority w:val="39"/>
    <w:unhideWhenUsed/>
    <w:qFormat/>
    <w:rsid w:val="00C25B3F"/>
    <w:pPr>
      <w:tabs>
        <w:tab w:val="left" w:pos="660"/>
        <w:tab w:val="right" w:leader="dot" w:pos="9923"/>
      </w:tabs>
      <w:spacing w:before="240" w:after="0" w:line="360" w:lineRule="auto"/>
      <w:ind w:right="-59"/>
      <w:jc w:val="left"/>
      <w:textboxTightWrap w:val="allLines"/>
    </w:pPr>
    <w:rPr>
      <w:color w:val="003163"/>
      <w:sz w:val="24"/>
    </w:rPr>
  </w:style>
  <w:style w:type="character" w:styleId="Hyperlink">
    <w:name w:val="Hyperlink"/>
    <w:basedOn w:val="DefaultParagraphFont"/>
    <w:uiPriority w:val="99"/>
    <w:unhideWhenUsed/>
    <w:locked/>
    <w:rsid w:val="007C3D12"/>
    <w:rPr>
      <w:color w:val="0000FF" w:themeColor="hyperlink"/>
      <w:u w:val="single"/>
    </w:rPr>
  </w:style>
  <w:style w:type="paragraph" w:styleId="BalloonText">
    <w:name w:val="Balloon Text"/>
    <w:basedOn w:val="Normal"/>
    <w:link w:val="BalloonTextChar"/>
    <w:uiPriority w:val="99"/>
    <w:semiHidden/>
    <w:unhideWhenUsed/>
    <w:rsid w:val="007C3D12"/>
    <w:rPr>
      <w:rFonts w:ascii="Tahoma" w:hAnsi="Tahoma" w:cs="Tahoma"/>
      <w:sz w:val="16"/>
      <w:szCs w:val="16"/>
    </w:rPr>
  </w:style>
  <w:style w:type="character" w:customStyle="1" w:styleId="BalloonTextChar">
    <w:name w:val="Balloon Text Char"/>
    <w:basedOn w:val="DefaultParagraphFont"/>
    <w:link w:val="BalloonText"/>
    <w:uiPriority w:val="99"/>
    <w:semiHidden/>
    <w:rsid w:val="007C3D12"/>
    <w:rPr>
      <w:rFonts w:ascii="Tahoma" w:hAnsi="Tahoma" w:cs="Tahoma"/>
      <w:sz w:val="16"/>
      <w:szCs w:val="16"/>
    </w:rPr>
  </w:style>
  <w:style w:type="paragraph" w:styleId="Header">
    <w:name w:val="header"/>
    <w:aliases w:val="SSEN Header"/>
    <w:basedOn w:val="Normal"/>
    <w:next w:val="Normal"/>
    <w:link w:val="HeaderChar"/>
    <w:uiPriority w:val="99"/>
    <w:unhideWhenUsed/>
    <w:qFormat/>
    <w:rsid w:val="00CD00C1"/>
    <w:pPr>
      <w:tabs>
        <w:tab w:val="center" w:pos="4513"/>
        <w:tab w:val="right" w:pos="9026"/>
      </w:tabs>
    </w:pPr>
    <w:rPr>
      <w:b/>
      <w:color w:val="1F497D"/>
      <w:sz w:val="72"/>
    </w:rPr>
  </w:style>
  <w:style w:type="character" w:customStyle="1" w:styleId="HeaderChar">
    <w:name w:val="Header Char"/>
    <w:aliases w:val="SSEN Header Char"/>
    <w:basedOn w:val="DefaultParagraphFont"/>
    <w:link w:val="Header"/>
    <w:uiPriority w:val="99"/>
    <w:rsid w:val="00CD00C1"/>
    <w:rPr>
      <w:rFonts w:ascii="Calibri" w:hAnsi="Calibri"/>
      <w:b/>
      <w:color w:val="1F497D"/>
      <w:sz w:val="72"/>
    </w:rPr>
  </w:style>
  <w:style w:type="paragraph" w:styleId="Footer">
    <w:name w:val="footer"/>
    <w:basedOn w:val="Normal"/>
    <w:link w:val="FooterChar"/>
    <w:uiPriority w:val="99"/>
    <w:unhideWhenUsed/>
    <w:qFormat/>
    <w:rsid w:val="007C3D12"/>
    <w:pPr>
      <w:tabs>
        <w:tab w:val="center" w:pos="4513"/>
        <w:tab w:val="right" w:pos="9026"/>
      </w:tabs>
    </w:pPr>
  </w:style>
  <w:style w:type="character" w:customStyle="1" w:styleId="FooterChar">
    <w:name w:val="Footer Char"/>
    <w:basedOn w:val="DefaultParagraphFont"/>
    <w:link w:val="Footer"/>
    <w:uiPriority w:val="99"/>
    <w:rsid w:val="007C3D12"/>
    <w:rPr>
      <w:rFonts w:ascii="Calibri" w:hAnsi="Calibri"/>
    </w:rPr>
  </w:style>
  <w:style w:type="table" w:styleId="TableGrid">
    <w:name w:val="Table Grid"/>
    <w:basedOn w:val="TableNormal"/>
    <w:locked/>
    <w:rsid w:val="007C3D1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rsid w:val="00A12D60"/>
    <w:pPr>
      <w:ind w:left="283" w:hanging="283"/>
      <w:contextualSpacing/>
    </w:pPr>
  </w:style>
  <w:style w:type="character" w:styleId="LineNumber">
    <w:name w:val="line number"/>
    <w:basedOn w:val="DefaultParagraphFont"/>
    <w:uiPriority w:val="99"/>
    <w:semiHidden/>
    <w:unhideWhenUsed/>
    <w:rsid w:val="000F7D0F"/>
  </w:style>
  <w:style w:type="character" w:customStyle="1" w:styleId="Heading3Char">
    <w:name w:val="Heading 3 Char"/>
    <w:aliases w:val="SSEN Heading 3 Char"/>
    <w:basedOn w:val="DefaultParagraphFont"/>
    <w:link w:val="Heading3"/>
    <w:rsid w:val="00297A8E"/>
    <w:rPr>
      <w:rFonts w:eastAsiaTheme="majorEastAsia" w:cstheme="majorBidi"/>
      <w:bCs/>
      <w:color w:val="1F497D"/>
      <w:sz w:val="26"/>
    </w:rPr>
  </w:style>
  <w:style w:type="character" w:customStyle="1" w:styleId="Heading4Char">
    <w:name w:val="Heading 4 Char"/>
    <w:aliases w:val="SSEN Heading 4 Char"/>
    <w:basedOn w:val="DefaultParagraphFont"/>
    <w:link w:val="Heading4"/>
    <w:uiPriority w:val="99"/>
    <w:rsid w:val="009A610B"/>
    <w:rPr>
      <w:rFonts w:eastAsiaTheme="majorEastAsia" w:cstheme="majorBidi"/>
      <w:bCs/>
      <w:iCs/>
      <w:color w:val="1F497D" w:themeColor="text2"/>
      <w:sz w:val="24"/>
    </w:rPr>
  </w:style>
  <w:style w:type="character" w:customStyle="1" w:styleId="Heading5Char">
    <w:name w:val="Heading 5 Char"/>
    <w:basedOn w:val="DefaultParagraphFont"/>
    <w:link w:val="Heading5"/>
    <w:uiPriority w:val="99"/>
    <w:rsid w:val="009A610B"/>
    <w:rPr>
      <w:rFonts w:eastAsiaTheme="majorEastAsia" w:cstheme="majorBidi"/>
      <w:color w:val="1F497D" w:themeColor="text2"/>
      <w:sz w:val="24"/>
    </w:rPr>
  </w:style>
  <w:style w:type="character" w:customStyle="1" w:styleId="Heading6Char">
    <w:name w:val="Heading 6 Char"/>
    <w:basedOn w:val="DefaultParagraphFont"/>
    <w:link w:val="Heading6"/>
    <w:uiPriority w:val="99"/>
    <w:rsid w:val="009A610B"/>
    <w:rPr>
      <w:rFonts w:eastAsiaTheme="majorEastAsia" w:cstheme="majorBidi"/>
      <w:iCs/>
      <w:color w:val="1F497D" w:themeColor="text2"/>
      <w:sz w:val="24"/>
    </w:rPr>
  </w:style>
  <w:style w:type="character" w:customStyle="1" w:styleId="Heading7Char">
    <w:name w:val="Heading 7 Char"/>
    <w:basedOn w:val="DefaultParagraphFont"/>
    <w:link w:val="Heading7"/>
    <w:uiPriority w:val="99"/>
    <w:rsid w:val="009A610B"/>
    <w:rPr>
      <w:rFonts w:asciiTheme="minorHAnsi" w:eastAsiaTheme="majorEastAsia" w:hAnsiTheme="minorHAnsi" w:cstheme="majorBidi"/>
      <w:color w:val="1F497D" w:themeColor="text2"/>
      <w:sz w:val="24"/>
    </w:rPr>
  </w:style>
  <w:style w:type="character" w:customStyle="1" w:styleId="Heading8Char">
    <w:name w:val="Heading 8 Char"/>
    <w:basedOn w:val="DefaultParagraphFont"/>
    <w:link w:val="Heading8"/>
    <w:uiPriority w:val="99"/>
    <w:rsid w:val="009A610B"/>
    <w:rPr>
      <w:rFonts w:asciiTheme="minorHAnsi" w:eastAsiaTheme="majorEastAsia" w:hAnsiTheme="minorHAnsi" w:cstheme="majorBidi"/>
      <w:color w:val="1F497D" w:themeColor="text2"/>
      <w:sz w:val="24"/>
      <w:szCs w:val="20"/>
    </w:rPr>
  </w:style>
  <w:style w:type="character" w:customStyle="1" w:styleId="Heading9Char">
    <w:name w:val="Heading 9 Char"/>
    <w:basedOn w:val="DefaultParagraphFont"/>
    <w:link w:val="Heading9"/>
    <w:uiPriority w:val="99"/>
    <w:rsid w:val="009A610B"/>
    <w:rPr>
      <w:rFonts w:asciiTheme="minorHAnsi" w:eastAsiaTheme="majorEastAsia" w:hAnsiTheme="minorHAnsi" w:cstheme="majorBidi"/>
      <w:iCs/>
      <w:color w:val="1F497D" w:themeColor="text2"/>
      <w:sz w:val="24"/>
      <w:szCs w:val="20"/>
    </w:rPr>
  </w:style>
  <w:style w:type="paragraph" w:styleId="List2">
    <w:name w:val="List 2"/>
    <w:basedOn w:val="Normal"/>
    <w:uiPriority w:val="99"/>
    <w:semiHidden/>
    <w:unhideWhenUsed/>
    <w:rsid w:val="007C4CB6"/>
    <w:pPr>
      <w:ind w:left="566" w:hanging="283"/>
      <w:contextualSpacing/>
    </w:pPr>
  </w:style>
  <w:style w:type="paragraph" w:styleId="CommentText">
    <w:name w:val="annotation text"/>
    <w:basedOn w:val="Normal"/>
    <w:link w:val="CommentTextChar"/>
    <w:uiPriority w:val="99"/>
    <w:locked/>
    <w:rsid w:val="00F952A4"/>
    <w:pPr>
      <w:spacing w:after="0"/>
      <w:jc w:val="lef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F952A4"/>
    <w:rPr>
      <w:rFonts w:ascii="Arial" w:eastAsia="Times New Roman" w:hAnsi="Arial" w:cs="Times New Roman"/>
      <w:sz w:val="20"/>
      <w:szCs w:val="20"/>
      <w:lang w:eastAsia="en-GB"/>
    </w:rPr>
  </w:style>
  <w:style w:type="paragraph" w:styleId="Caption">
    <w:name w:val="caption"/>
    <w:aliases w:val="SSEN Caption,Caption Char Char,AGT ESIA,Table/Figure Heading,Caption- Figure,Caption- Figure1,Caption- Figure2,Map,Figure Headings,Caption Char Char Char Char,Tab.,Table,headings,CPR Caption,Legenda Char,Caption [+C],0-Caption-Table,Cent,tabelle"/>
    <w:basedOn w:val="Normal"/>
    <w:next w:val="Normal"/>
    <w:link w:val="CaptionChar"/>
    <w:uiPriority w:val="35"/>
    <w:unhideWhenUsed/>
    <w:qFormat/>
    <w:rsid w:val="008305E7"/>
    <w:pPr>
      <w:spacing w:before="240" w:after="120"/>
      <w:jc w:val="center"/>
    </w:pPr>
    <w:rPr>
      <w:b/>
      <w:bCs/>
      <w:color w:val="6BA563"/>
      <w:sz w:val="18"/>
      <w:szCs w:val="18"/>
    </w:rPr>
  </w:style>
  <w:style w:type="paragraph" w:styleId="CommentSubject">
    <w:name w:val="annotation subject"/>
    <w:basedOn w:val="CommentText"/>
    <w:next w:val="CommentText"/>
    <w:link w:val="CommentSubjectChar"/>
    <w:uiPriority w:val="99"/>
    <w:semiHidden/>
    <w:unhideWhenUsed/>
    <w:rsid w:val="003A6901"/>
    <w:pPr>
      <w:spacing w:after="240"/>
      <w:jc w:val="both"/>
    </w:pPr>
    <w:rPr>
      <w:rFonts w:ascii="Calibri" w:eastAsiaTheme="minorHAnsi" w:hAnsi="Calibri" w:cstheme="minorBidi"/>
      <w:b/>
      <w:bCs/>
      <w:lang w:eastAsia="en-US"/>
    </w:rPr>
  </w:style>
  <w:style w:type="character" w:customStyle="1" w:styleId="CommentSubjectChar">
    <w:name w:val="Comment Subject Char"/>
    <w:basedOn w:val="CommentTextChar"/>
    <w:link w:val="CommentSubject"/>
    <w:uiPriority w:val="99"/>
    <w:semiHidden/>
    <w:rsid w:val="003A6901"/>
    <w:rPr>
      <w:rFonts w:ascii="Calibri" w:eastAsia="Times New Roman" w:hAnsi="Calibri" w:cs="Times New Roman"/>
      <w:b/>
      <w:bCs/>
      <w:sz w:val="20"/>
      <w:szCs w:val="20"/>
      <w:lang w:eastAsia="en-GB"/>
    </w:rPr>
  </w:style>
  <w:style w:type="numbering" w:styleId="111111">
    <w:name w:val="Outline List 2"/>
    <w:basedOn w:val="NoList"/>
    <w:locked/>
    <w:rsid w:val="00F04CD0"/>
    <w:pPr>
      <w:numPr>
        <w:numId w:val="2"/>
      </w:numPr>
    </w:pPr>
  </w:style>
  <w:style w:type="paragraph" w:customStyle="1" w:styleId="SSENAppendix">
    <w:name w:val="SSEN Appendix"/>
    <w:basedOn w:val="Heading1"/>
    <w:link w:val="SSENAppendixChar"/>
    <w:qFormat/>
    <w:rsid w:val="008305E7"/>
    <w:pPr>
      <w:numPr>
        <w:numId w:val="3"/>
      </w:numPr>
      <w:spacing w:before="0"/>
      <w:ind w:left="2183" w:hanging="2183"/>
    </w:pPr>
    <w:rPr>
      <w:rFonts w:cs="Times New Roman"/>
    </w:rPr>
  </w:style>
  <w:style w:type="character" w:customStyle="1" w:styleId="SSENAppendixChar">
    <w:name w:val="SSEN Appendix Char"/>
    <w:basedOn w:val="Heading1Char"/>
    <w:link w:val="SSENAppendix"/>
    <w:locked/>
    <w:rsid w:val="008305E7"/>
    <w:rPr>
      <w:rFonts w:eastAsiaTheme="majorEastAsia" w:cs="Times New Roman"/>
      <w:b/>
      <w:bCs/>
      <w:color w:val="1F497D" w:themeColor="text2"/>
      <w:sz w:val="32"/>
      <w:szCs w:val="28"/>
    </w:rPr>
  </w:style>
  <w:style w:type="paragraph" w:styleId="ListBullet">
    <w:name w:val="List Bullet"/>
    <w:aliases w:val="SSEN List Bullet"/>
    <w:basedOn w:val="Normal"/>
    <w:uiPriority w:val="99"/>
    <w:unhideWhenUsed/>
    <w:qFormat/>
    <w:rsid w:val="009805F3"/>
    <w:pPr>
      <w:numPr>
        <w:numId w:val="5"/>
      </w:numPr>
      <w:ind w:left="851" w:firstLine="0"/>
      <w:contextualSpacing/>
    </w:pPr>
  </w:style>
  <w:style w:type="paragraph" w:styleId="ListNumber2">
    <w:name w:val="List Number 2"/>
    <w:basedOn w:val="Normal"/>
    <w:uiPriority w:val="99"/>
    <w:unhideWhenUsed/>
    <w:locked/>
    <w:rsid w:val="00E15FAD"/>
    <w:pPr>
      <w:numPr>
        <w:numId w:val="7"/>
      </w:numPr>
      <w:contextualSpacing/>
    </w:pPr>
  </w:style>
  <w:style w:type="paragraph" w:styleId="ListNumber3">
    <w:name w:val="List Number 3"/>
    <w:basedOn w:val="Normal"/>
    <w:uiPriority w:val="99"/>
    <w:unhideWhenUsed/>
    <w:locked/>
    <w:rsid w:val="00E15FAD"/>
    <w:pPr>
      <w:numPr>
        <w:numId w:val="8"/>
      </w:numPr>
      <w:contextualSpacing/>
    </w:pPr>
  </w:style>
  <w:style w:type="paragraph" w:styleId="ListNumber">
    <w:name w:val="List Number"/>
    <w:basedOn w:val="Normal"/>
    <w:uiPriority w:val="99"/>
    <w:unhideWhenUsed/>
    <w:rsid w:val="00E15FAD"/>
    <w:pPr>
      <w:numPr>
        <w:numId w:val="6"/>
      </w:numPr>
      <w:contextualSpacing/>
    </w:pPr>
  </w:style>
  <w:style w:type="paragraph" w:styleId="ListNumber4">
    <w:name w:val="List Number 4"/>
    <w:aliases w:val="SSEN List Number 4"/>
    <w:basedOn w:val="Normal"/>
    <w:uiPriority w:val="99"/>
    <w:unhideWhenUsed/>
    <w:qFormat/>
    <w:rsid w:val="00CF31C4"/>
    <w:pPr>
      <w:numPr>
        <w:numId w:val="9"/>
      </w:numPr>
      <w:tabs>
        <w:tab w:val="clear" w:pos="1209"/>
        <w:tab w:val="left" w:pos="1418"/>
      </w:tabs>
      <w:ind w:left="2269" w:hanging="1418"/>
      <w:contextualSpacing/>
    </w:pPr>
  </w:style>
  <w:style w:type="paragraph" w:styleId="NoSpacing">
    <w:name w:val="No Spacing"/>
    <w:uiPriority w:val="1"/>
    <w:qFormat/>
    <w:locked/>
    <w:rsid w:val="000E028F"/>
    <w:pPr>
      <w:spacing w:after="0"/>
      <w:ind w:left="0" w:firstLine="0"/>
    </w:pPr>
  </w:style>
  <w:style w:type="character" w:styleId="CommentReference">
    <w:name w:val="annotation reference"/>
    <w:basedOn w:val="DefaultParagraphFont"/>
    <w:uiPriority w:val="99"/>
    <w:locked/>
    <w:rsid w:val="00725910"/>
    <w:rPr>
      <w:rFonts w:cs="Times New Roman"/>
      <w:sz w:val="16"/>
      <w:szCs w:val="16"/>
    </w:rPr>
  </w:style>
  <w:style w:type="paragraph" w:customStyle="1" w:styleId="BL1">
    <w:name w:val="BL1"/>
    <w:basedOn w:val="Normal"/>
    <w:uiPriority w:val="99"/>
    <w:rsid w:val="00940918"/>
    <w:pPr>
      <w:numPr>
        <w:numId w:val="10"/>
      </w:numPr>
      <w:spacing w:after="0"/>
      <w:ind w:left="1134" w:hanging="567"/>
      <w:jc w:val="left"/>
    </w:pPr>
    <w:rPr>
      <w:rFonts w:ascii="Arial" w:eastAsia="Times New Roman" w:hAnsi="Arial" w:cs="Times New Roman"/>
      <w:color w:val="000000"/>
      <w:szCs w:val="20"/>
    </w:rPr>
  </w:style>
  <w:style w:type="paragraph" w:customStyle="1" w:styleId="BT2">
    <w:name w:val="BT2"/>
    <w:basedOn w:val="Normal"/>
    <w:uiPriority w:val="99"/>
    <w:rsid w:val="001D3368"/>
    <w:pPr>
      <w:spacing w:after="120"/>
      <w:ind w:left="907"/>
      <w:jc w:val="left"/>
    </w:pPr>
    <w:rPr>
      <w:rFonts w:ascii="Arial" w:eastAsia="Times New Roman" w:hAnsi="Arial" w:cs="Times New Roman"/>
      <w:color w:val="000000"/>
      <w:sz w:val="20"/>
      <w:szCs w:val="20"/>
    </w:rPr>
  </w:style>
  <w:style w:type="paragraph" w:styleId="Revision">
    <w:name w:val="Revision"/>
    <w:hidden/>
    <w:uiPriority w:val="99"/>
    <w:semiHidden/>
    <w:rsid w:val="00533F36"/>
    <w:pPr>
      <w:spacing w:after="0"/>
      <w:ind w:left="0" w:firstLine="0"/>
      <w:jc w:val="left"/>
    </w:pPr>
  </w:style>
  <w:style w:type="paragraph" w:styleId="TOC2">
    <w:name w:val="toc 2"/>
    <w:basedOn w:val="Normal"/>
    <w:next w:val="Normal"/>
    <w:autoRedefine/>
    <w:uiPriority w:val="39"/>
    <w:unhideWhenUsed/>
    <w:locked/>
    <w:rsid w:val="00437DF6"/>
    <w:pPr>
      <w:tabs>
        <w:tab w:val="left" w:pos="880"/>
        <w:tab w:val="right" w:leader="dot" w:pos="9854"/>
      </w:tabs>
      <w:spacing w:after="100"/>
      <w:ind w:left="221"/>
      <w:contextualSpacing/>
    </w:pPr>
  </w:style>
  <w:style w:type="character" w:customStyle="1" w:styleId="ListParagraphChar">
    <w:name w:val="List Paragraph Char"/>
    <w:aliases w:val="SSEN List Paragraph Char,Numbered list Char,bullet Char"/>
    <w:basedOn w:val="DefaultParagraphFont"/>
    <w:link w:val="ListParagraph"/>
    <w:uiPriority w:val="34"/>
    <w:locked/>
    <w:rsid w:val="009E0C39"/>
  </w:style>
  <w:style w:type="paragraph" w:styleId="TOC3">
    <w:name w:val="toc 3"/>
    <w:basedOn w:val="Normal"/>
    <w:next w:val="Normal"/>
    <w:autoRedefine/>
    <w:uiPriority w:val="39"/>
    <w:unhideWhenUsed/>
    <w:locked/>
    <w:rsid w:val="009E0C39"/>
    <w:pPr>
      <w:spacing w:after="100"/>
      <w:ind w:left="440"/>
    </w:pPr>
  </w:style>
  <w:style w:type="paragraph" w:styleId="TableofFigures">
    <w:name w:val="table of figures"/>
    <w:basedOn w:val="Normal"/>
    <w:next w:val="Normal"/>
    <w:uiPriority w:val="99"/>
    <w:unhideWhenUsed/>
    <w:rsid w:val="00943647"/>
    <w:pPr>
      <w:spacing w:after="0"/>
    </w:pPr>
  </w:style>
  <w:style w:type="paragraph" w:styleId="TOC4">
    <w:name w:val="toc 4"/>
    <w:basedOn w:val="Normal"/>
    <w:next w:val="Normal"/>
    <w:autoRedefine/>
    <w:uiPriority w:val="39"/>
    <w:unhideWhenUsed/>
    <w:locked/>
    <w:rsid w:val="002F74B8"/>
    <w:pPr>
      <w:spacing w:after="100"/>
      <w:ind w:left="660"/>
    </w:pPr>
  </w:style>
  <w:style w:type="paragraph" w:customStyle="1" w:styleId="BodyText">
    <w:name w:val="BodyText"/>
    <w:link w:val="BodyTextChar"/>
    <w:qFormat/>
    <w:rsid w:val="00B47E54"/>
    <w:pPr>
      <w:spacing w:before="80" w:after="80"/>
      <w:ind w:left="0" w:firstLine="0"/>
      <w:jc w:val="left"/>
    </w:pPr>
    <w:rPr>
      <w:rFonts w:ascii="Arial" w:eastAsia="Batang" w:hAnsi="Arial" w:cs="Times New Roman"/>
      <w:sz w:val="20"/>
      <w:szCs w:val="20"/>
      <w:lang w:val="en-CA"/>
    </w:rPr>
  </w:style>
  <w:style w:type="character" w:customStyle="1" w:styleId="BodyTextChar">
    <w:name w:val="BodyText Char"/>
    <w:basedOn w:val="DefaultParagraphFont"/>
    <w:link w:val="BodyText"/>
    <w:rsid w:val="00B47E54"/>
    <w:rPr>
      <w:rFonts w:ascii="Arial" w:eastAsia="Batang" w:hAnsi="Arial" w:cs="Times New Roman"/>
      <w:sz w:val="20"/>
      <w:szCs w:val="20"/>
      <w:lang w:val="en-CA"/>
    </w:rPr>
  </w:style>
  <w:style w:type="paragraph" w:customStyle="1" w:styleId="NumText">
    <w:name w:val="NumText"/>
    <w:rsid w:val="003163D8"/>
    <w:pPr>
      <w:widowControl w:val="0"/>
      <w:spacing w:after="144"/>
      <w:ind w:left="720" w:firstLine="0"/>
    </w:pPr>
    <w:rPr>
      <w:rFonts w:ascii="Times New Roman" w:eastAsia="Calibri" w:hAnsi="Times New Roman" w:cs="Times New Roman"/>
      <w:color w:val="000000"/>
      <w:sz w:val="24"/>
      <w:szCs w:val="24"/>
    </w:rPr>
  </w:style>
  <w:style w:type="paragraph" w:customStyle="1" w:styleId="Default">
    <w:name w:val="Default"/>
    <w:rsid w:val="00393872"/>
    <w:pPr>
      <w:autoSpaceDE w:val="0"/>
      <w:autoSpaceDN w:val="0"/>
      <w:adjustRightInd w:val="0"/>
      <w:spacing w:after="0"/>
      <w:ind w:left="0" w:firstLine="0"/>
      <w:jc w:val="left"/>
    </w:pPr>
    <w:rPr>
      <w:rFonts w:cs="Calibri"/>
      <w:color w:val="000000"/>
      <w:sz w:val="24"/>
      <w:szCs w:val="24"/>
    </w:rPr>
  </w:style>
  <w:style w:type="character" w:customStyle="1" w:styleId="cf01">
    <w:name w:val="cf01"/>
    <w:basedOn w:val="DefaultParagraphFont"/>
    <w:rsid w:val="00A50FF7"/>
    <w:rPr>
      <w:rFonts w:ascii="Segoe UI" w:hAnsi="Segoe UI" w:cs="Segoe UI" w:hint="default"/>
      <w:sz w:val="18"/>
      <w:szCs w:val="18"/>
    </w:rPr>
  </w:style>
  <w:style w:type="character" w:customStyle="1" w:styleId="normaltextrun">
    <w:name w:val="normaltextrun"/>
    <w:basedOn w:val="DefaultParagraphFont"/>
    <w:rsid w:val="00FF39A2"/>
  </w:style>
  <w:style w:type="paragraph" w:customStyle="1" w:styleId="paragraph">
    <w:name w:val="paragraph"/>
    <w:basedOn w:val="Normal"/>
    <w:rsid w:val="00656C40"/>
    <w:pPr>
      <w:spacing w:before="100" w:beforeAutospacing="1" w:after="100" w:afterAutospacing="1"/>
      <w:jc w:val="left"/>
    </w:pPr>
    <w:rPr>
      <w:rFonts w:ascii="Times New Roman" w:eastAsia="Times New Roman" w:hAnsi="Times New Roman" w:cs="Times New Roman"/>
      <w:sz w:val="24"/>
      <w:szCs w:val="24"/>
      <w:lang w:eastAsia="en-GB"/>
    </w:rPr>
  </w:style>
  <w:style w:type="character" w:customStyle="1" w:styleId="eop">
    <w:name w:val="eop"/>
    <w:basedOn w:val="DefaultParagraphFont"/>
    <w:rsid w:val="00656C40"/>
  </w:style>
  <w:style w:type="character" w:customStyle="1" w:styleId="CaptionChar">
    <w:name w:val="Caption Char"/>
    <w:aliases w:val="SSEN Caption Char,Caption Char Char Char,AGT ESIA Char,Table/Figure Heading Char,Caption- Figure Char,Caption- Figure1 Char,Caption- Figure2 Char,Map Char,Figure Headings Char,Caption Char Char Char Char Char,Tab. Char,Table Char,Cent Char"/>
    <w:link w:val="Caption"/>
    <w:uiPriority w:val="35"/>
    <w:rsid w:val="00EB3AC7"/>
    <w:rPr>
      <w:b/>
      <w:bCs/>
      <w:color w:val="6BA563"/>
      <w:sz w:val="18"/>
      <w:szCs w:val="18"/>
    </w:rPr>
  </w:style>
  <w:style w:type="character" w:styleId="Mention">
    <w:name w:val="Mention"/>
    <w:basedOn w:val="DefaultParagraphFont"/>
    <w:uiPriority w:val="99"/>
    <w:unhideWhenUsed/>
    <w:rsid w:val="00B7365D"/>
    <w:rPr>
      <w:color w:val="2B579A"/>
      <w:shd w:val="clear" w:color="auto" w:fill="E1DFDD"/>
    </w:rPr>
  </w:style>
  <w:style w:type="paragraph" w:customStyle="1" w:styleId="pf0">
    <w:name w:val="pf0"/>
    <w:basedOn w:val="Normal"/>
    <w:rsid w:val="00EC1E16"/>
    <w:pPr>
      <w:spacing w:before="100" w:beforeAutospacing="1" w:after="100" w:afterAutospacing="1"/>
      <w:jc w:val="left"/>
    </w:pPr>
    <w:rPr>
      <w:rFonts w:ascii="Times New Roman" w:eastAsia="Times New Roman" w:hAnsi="Times New Roman" w:cs="Times New Roman"/>
      <w:sz w:val="24"/>
      <w:szCs w:val="24"/>
      <w:lang w:eastAsia="en-GB"/>
    </w:rPr>
  </w:style>
  <w:style w:type="character" w:customStyle="1" w:styleId="cf11">
    <w:name w:val="cf11"/>
    <w:basedOn w:val="DefaultParagraphFont"/>
    <w:rsid w:val="00EC1E16"/>
    <w:rPr>
      <w:rFonts w:ascii="Segoe UI" w:hAnsi="Segoe UI" w:cs="Segoe UI" w:hint="default"/>
      <w:i/>
      <w:iCs/>
      <w:sz w:val="18"/>
      <w:szCs w:val="18"/>
    </w:rPr>
  </w:style>
  <w:style w:type="paragraph" w:customStyle="1" w:styleId="pf1">
    <w:name w:val="pf1"/>
    <w:basedOn w:val="Normal"/>
    <w:rsid w:val="000F73DD"/>
    <w:pPr>
      <w:spacing w:before="100" w:beforeAutospacing="1" w:after="100" w:afterAutospacing="1"/>
      <w:jc w:val="left"/>
    </w:pPr>
    <w:rPr>
      <w:rFonts w:ascii="Times New Roman" w:eastAsia="Times New Roman" w:hAnsi="Times New Roman" w:cs="Times New Roman"/>
      <w:sz w:val="24"/>
      <w:szCs w:val="24"/>
      <w:lang w:eastAsia="en-GB"/>
    </w:rPr>
  </w:style>
  <w:style w:type="table" w:customStyle="1" w:styleId="TableGrid0">
    <w:name w:val="TableGrid"/>
    <w:rsid w:val="008B0CC4"/>
    <w:pPr>
      <w:spacing w:after="0"/>
      <w:ind w:left="0" w:firstLine="0"/>
      <w:jc w:val="left"/>
    </w:pPr>
    <w:rPr>
      <w:rFonts w:asciiTheme="minorHAnsi" w:eastAsiaTheme="minorEastAsia" w:hAnsiTheme="minorHAnsi"/>
      <w:lang w:eastAsia="en-GB"/>
    </w:rPr>
    <w:tblPr>
      <w:tblCellMar>
        <w:top w:w="0" w:type="dxa"/>
        <w:left w:w="0" w:type="dxa"/>
        <w:bottom w:w="0" w:type="dxa"/>
        <w:right w:w="0" w:type="dxa"/>
      </w:tblCellMar>
    </w:tblPr>
  </w:style>
  <w:style w:type="paragraph" w:customStyle="1" w:styleId="ReportBodyText">
    <w:name w:val="(Report) Body Text"/>
    <w:basedOn w:val="Normal"/>
    <w:qFormat/>
    <w:rsid w:val="00D80E97"/>
    <w:pPr>
      <w:suppressAutoHyphens/>
      <w:spacing w:before="120" w:after="120" w:line="280" w:lineRule="exact"/>
      <w:jc w:val="left"/>
    </w:pPr>
    <w:rPr>
      <w:rFonts w:ascii="Museo Sans Rounded 300" w:eastAsia="Times New Roman" w:hAnsi="Museo Sans Rounded 300" w:cs="Times New Roman"/>
      <w:sz w:val="18"/>
      <w:szCs w:val="18"/>
      <w:lang w:eastAsia="da-DK"/>
    </w:rPr>
  </w:style>
  <w:style w:type="table" w:styleId="GridTable1Light-Accent1">
    <w:name w:val="Grid Table 1 Light Accent 1"/>
    <w:basedOn w:val="TableNormal"/>
    <w:uiPriority w:val="46"/>
    <w:rsid w:val="00403608"/>
    <w:pPr>
      <w:spacing w:after="0"/>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403608"/>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403608"/>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DocTitle">
    <w:name w:val="DocTitle"/>
    <w:basedOn w:val="Normal"/>
    <w:next w:val="Normal"/>
    <w:rsid w:val="003F340D"/>
    <w:pPr>
      <w:jc w:val="left"/>
    </w:pPr>
    <w:rPr>
      <w:rFonts w:eastAsia="Times New Roman" w:cs="Times New Roman"/>
      <w:color w:val="1C437E"/>
      <w:sz w:val="112"/>
      <w:szCs w:val="24"/>
    </w:rPr>
  </w:style>
  <w:style w:type="paragraph" w:styleId="BodyText0">
    <w:name w:val="Body Text"/>
    <w:basedOn w:val="Normal"/>
    <w:link w:val="BodyTextChar0"/>
    <w:uiPriority w:val="99"/>
    <w:semiHidden/>
    <w:unhideWhenUsed/>
    <w:rsid w:val="00F67756"/>
    <w:pPr>
      <w:spacing w:after="120"/>
    </w:pPr>
  </w:style>
  <w:style w:type="character" w:customStyle="1" w:styleId="BodyTextChar0">
    <w:name w:val="Body Text Char"/>
    <w:basedOn w:val="DefaultParagraphFont"/>
    <w:link w:val="BodyText0"/>
    <w:uiPriority w:val="99"/>
    <w:semiHidden/>
    <w:rsid w:val="00F67756"/>
  </w:style>
  <w:style w:type="character" w:styleId="UnresolvedMention">
    <w:name w:val="Unresolved Mention"/>
    <w:basedOn w:val="DefaultParagraphFont"/>
    <w:uiPriority w:val="99"/>
    <w:semiHidden/>
    <w:unhideWhenUsed/>
    <w:rsid w:val="00796B8E"/>
    <w:rPr>
      <w:color w:val="605E5C"/>
      <w:shd w:val="clear" w:color="auto" w:fill="E1DFDD"/>
    </w:rPr>
  </w:style>
  <w:style w:type="character" w:styleId="Emphasis">
    <w:name w:val="Emphasis"/>
    <w:basedOn w:val="DefaultParagraphFont"/>
    <w:uiPriority w:val="20"/>
    <w:qFormat/>
    <w:rsid w:val="00CC52C1"/>
    <w:rPr>
      <w:i/>
      <w:iCs/>
    </w:rPr>
  </w:style>
  <w:style w:type="character" w:styleId="FollowedHyperlink">
    <w:name w:val="FollowedHyperlink"/>
    <w:basedOn w:val="DefaultParagraphFont"/>
    <w:uiPriority w:val="99"/>
    <w:semiHidden/>
    <w:unhideWhenUsed/>
    <w:rsid w:val="00B91A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82057">
      <w:bodyDiv w:val="1"/>
      <w:marLeft w:val="0"/>
      <w:marRight w:val="0"/>
      <w:marTop w:val="0"/>
      <w:marBottom w:val="0"/>
      <w:divBdr>
        <w:top w:val="none" w:sz="0" w:space="0" w:color="auto"/>
        <w:left w:val="none" w:sz="0" w:space="0" w:color="auto"/>
        <w:bottom w:val="none" w:sz="0" w:space="0" w:color="auto"/>
        <w:right w:val="none" w:sz="0" w:space="0" w:color="auto"/>
      </w:divBdr>
    </w:div>
    <w:div w:id="189688191">
      <w:bodyDiv w:val="1"/>
      <w:marLeft w:val="0"/>
      <w:marRight w:val="0"/>
      <w:marTop w:val="0"/>
      <w:marBottom w:val="0"/>
      <w:divBdr>
        <w:top w:val="none" w:sz="0" w:space="0" w:color="auto"/>
        <w:left w:val="none" w:sz="0" w:space="0" w:color="auto"/>
        <w:bottom w:val="none" w:sz="0" w:space="0" w:color="auto"/>
        <w:right w:val="none" w:sz="0" w:space="0" w:color="auto"/>
      </w:divBdr>
    </w:div>
    <w:div w:id="373701766">
      <w:bodyDiv w:val="1"/>
      <w:marLeft w:val="0"/>
      <w:marRight w:val="0"/>
      <w:marTop w:val="0"/>
      <w:marBottom w:val="0"/>
      <w:divBdr>
        <w:top w:val="none" w:sz="0" w:space="0" w:color="auto"/>
        <w:left w:val="none" w:sz="0" w:space="0" w:color="auto"/>
        <w:bottom w:val="none" w:sz="0" w:space="0" w:color="auto"/>
        <w:right w:val="none" w:sz="0" w:space="0" w:color="auto"/>
      </w:divBdr>
    </w:div>
    <w:div w:id="394864991">
      <w:bodyDiv w:val="1"/>
      <w:marLeft w:val="0"/>
      <w:marRight w:val="0"/>
      <w:marTop w:val="0"/>
      <w:marBottom w:val="0"/>
      <w:divBdr>
        <w:top w:val="none" w:sz="0" w:space="0" w:color="auto"/>
        <w:left w:val="none" w:sz="0" w:space="0" w:color="auto"/>
        <w:bottom w:val="none" w:sz="0" w:space="0" w:color="auto"/>
        <w:right w:val="none" w:sz="0" w:space="0" w:color="auto"/>
      </w:divBdr>
    </w:div>
    <w:div w:id="420760299">
      <w:bodyDiv w:val="1"/>
      <w:marLeft w:val="0"/>
      <w:marRight w:val="0"/>
      <w:marTop w:val="0"/>
      <w:marBottom w:val="0"/>
      <w:divBdr>
        <w:top w:val="none" w:sz="0" w:space="0" w:color="auto"/>
        <w:left w:val="none" w:sz="0" w:space="0" w:color="auto"/>
        <w:bottom w:val="none" w:sz="0" w:space="0" w:color="auto"/>
        <w:right w:val="none" w:sz="0" w:space="0" w:color="auto"/>
      </w:divBdr>
    </w:div>
    <w:div w:id="805971723">
      <w:bodyDiv w:val="1"/>
      <w:marLeft w:val="0"/>
      <w:marRight w:val="0"/>
      <w:marTop w:val="0"/>
      <w:marBottom w:val="0"/>
      <w:divBdr>
        <w:top w:val="none" w:sz="0" w:space="0" w:color="auto"/>
        <w:left w:val="none" w:sz="0" w:space="0" w:color="auto"/>
        <w:bottom w:val="none" w:sz="0" w:space="0" w:color="auto"/>
        <w:right w:val="none" w:sz="0" w:space="0" w:color="auto"/>
      </w:divBdr>
      <w:divsChild>
        <w:div w:id="1921593542">
          <w:marLeft w:val="475"/>
          <w:marRight w:val="0"/>
          <w:marTop w:val="267"/>
          <w:marBottom w:val="0"/>
          <w:divBdr>
            <w:top w:val="none" w:sz="0" w:space="0" w:color="auto"/>
            <w:left w:val="none" w:sz="0" w:space="0" w:color="auto"/>
            <w:bottom w:val="none" w:sz="0" w:space="0" w:color="auto"/>
            <w:right w:val="none" w:sz="0" w:space="0" w:color="auto"/>
          </w:divBdr>
        </w:div>
      </w:divsChild>
    </w:div>
    <w:div w:id="1042512260">
      <w:bodyDiv w:val="1"/>
      <w:marLeft w:val="0"/>
      <w:marRight w:val="0"/>
      <w:marTop w:val="0"/>
      <w:marBottom w:val="0"/>
      <w:divBdr>
        <w:top w:val="none" w:sz="0" w:space="0" w:color="auto"/>
        <w:left w:val="none" w:sz="0" w:space="0" w:color="auto"/>
        <w:bottom w:val="none" w:sz="0" w:space="0" w:color="auto"/>
        <w:right w:val="none" w:sz="0" w:space="0" w:color="auto"/>
      </w:divBdr>
      <w:divsChild>
        <w:div w:id="1400206535">
          <w:marLeft w:val="0"/>
          <w:marRight w:val="0"/>
          <w:marTop w:val="0"/>
          <w:marBottom w:val="0"/>
          <w:divBdr>
            <w:top w:val="none" w:sz="0" w:space="0" w:color="auto"/>
            <w:left w:val="none" w:sz="0" w:space="0" w:color="auto"/>
            <w:bottom w:val="none" w:sz="0" w:space="0" w:color="auto"/>
            <w:right w:val="none" w:sz="0" w:space="0" w:color="auto"/>
          </w:divBdr>
        </w:div>
        <w:div w:id="856769483">
          <w:marLeft w:val="0"/>
          <w:marRight w:val="0"/>
          <w:marTop w:val="0"/>
          <w:marBottom w:val="0"/>
          <w:divBdr>
            <w:top w:val="none" w:sz="0" w:space="0" w:color="auto"/>
            <w:left w:val="none" w:sz="0" w:space="0" w:color="auto"/>
            <w:bottom w:val="none" w:sz="0" w:space="0" w:color="auto"/>
            <w:right w:val="none" w:sz="0" w:space="0" w:color="auto"/>
          </w:divBdr>
        </w:div>
        <w:div w:id="1895383812">
          <w:marLeft w:val="0"/>
          <w:marRight w:val="0"/>
          <w:marTop w:val="0"/>
          <w:marBottom w:val="0"/>
          <w:divBdr>
            <w:top w:val="none" w:sz="0" w:space="0" w:color="auto"/>
            <w:left w:val="none" w:sz="0" w:space="0" w:color="auto"/>
            <w:bottom w:val="none" w:sz="0" w:space="0" w:color="auto"/>
            <w:right w:val="none" w:sz="0" w:space="0" w:color="auto"/>
          </w:divBdr>
        </w:div>
      </w:divsChild>
    </w:div>
    <w:div w:id="1363895930">
      <w:bodyDiv w:val="1"/>
      <w:marLeft w:val="0"/>
      <w:marRight w:val="0"/>
      <w:marTop w:val="0"/>
      <w:marBottom w:val="0"/>
      <w:divBdr>
        <w:top w:val="none" w:sz="0" w:space="0" w:color="auto"/>
        <w:left w:val="none" w:sz="0" w:space="0" w:color="auto"/>
        <w:bottom w:val="none" w:sz="0" w:space="0" w:color="auto"/>
        <w:right w:val="none" w:sz="0" w:space="0" w:color="auto"/>
      </w:divBdr>
    </w:div>
    <w:div w:id="1800487339">
      <w:bodyDiv w:val="1"/>
      <w:marLeft w:val="0"/>
      <w:marRight w:val="0"/>
      <w:marTop w:val="0"/>
      <w:marBottom w:val="0"/>
      <w:divBdr>
        <w:top w:val="none" w:sz="0" w:space="0" w:color="auto"/>
        <w:left w:val="none" w:sz="0" w:space="0" w:color="auto"/>
        <w:bottom w:val="none" w:sz="0" w:space="0" w:color="auto"/>
        <w:right w:val="none" w:sz="0" w:space="0" w:color="auto"/>
      </w:divBdr>
    </w:div>
    <w:div w:id="1804687571">
      <w:bodyDiv w:val="1"/>
      <w:marLeft w:val="0"/>
      <w:marRight w:val="0"/>
      <w:marTop w:val="0"/>
      <w:marBottom w:val="0"/>
      <w:divBdr>
        <w:top w:val="none" w:sz="0" w:space="0" w:color="auto"/>
        <w:left w:val="none" w:sz="0" w:space="0" w:color="auto"/>
        <w:bottom w:val="none" w:sz="0" w:space="0" w:color="auto"/>
        <w:right w:val="none" w:sz="0" w:space="0" w:color="auto"/>
      </w:divBdr>
    </w:div>
    <w:div w:id="1818380639">
      <w:bodyDiv w:val="1"/>
      <w:marLeft w:val="0"/>
      <w:marRight w:val="0"/>
      <w:marTop w:val="0"/>
      <w:marBottom w:val="0"/>
      <w:divBdr>
        <w:top w:val="none" w:sz="0" w:space="0" w:color="auto"/>
        <w:left w:val="none" w:sz="0" w:space="0" w:color="auto"/>
        <w:bottom w:val="none" w:sz="0" w:space="0" w:color="auto"/>
        <w:right w:val="none" w:sz="0" w:space="0" w:color="auto"/>
      </w:divBdr>
    </w:div>
    <w:div w:id="1858495647">
      <w:bodyDiv w:val="1"/>
      <w:marLeft w:val="0"/>
      <w:marRight w:val="0"/>
      <w:marTop w:val="0"/>
      <w:marBottom w:val="0"/>
      <w:divBdr>
        <w:top w:val="none" w:sz="0" w:space="0" w:color="auto"/>
        <w:left w:val="none" w:sz="0" w:space="0" w:color="auto"/>
        <w:bottom w:val="none" w:sz="0" w:space="0" w:color="auto"/>
        <w:right w:val="none" w:sz="0" w:space="0" w:color="auto"/>
      </w:divBdr>
    </w:div>
    <w:div w:id="1939603940">
      <w:bodyDiv w:val="1"/>
      <w:marLeft w:val="0"/>
      <w:marRight w:val="0"/>
      <w:marTop w:val="0"/>
      <w:marBottom w:val="0"/>
      <w:divBdr>
        <w:top w:val="none" w:sz="0" w:space="0" w:color="auto"/>
        <w:left w:val="none" w:sz="0" w:space="0" w:color="auto"/>
        <w:bottom w:val="none" w:sz="0" w:space="0" w:color="auto"/>
        <w:right w:val="none" w:sz="0" w:space="0" w:color="auto"/>
      </w:divBdr>
    </w:div>
    <w:div w:id="213058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Azure%20Information%20Protection\Watermar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25707E204BC340BF88FF0D7A5C2424" ma:contentTypeVersion="21" ma:contentTypeDescription="Create a new document." ma:contentTypeScope="" ma:versionID="9650447f1a82810fc3cc86bd31867187">
  <xsd:schema xmlns:xsd="http://www.w3.org/2001/XMLSchema" xmlns:xs="http://www.w3.org/2001/XMLSchema" xmlns:p="http://schemas.microsoft.com/office/2006/metadata/properties" xmlns:ns1="http://schemas.microsoft.com/sharepoint/v3" xmlns:ns2="82d8308b-1ccd-4e86-88db-ce04f268e70f" xmlns:ns3="fe09a253-875f-4015-b6e7-382cc2db25a9" targetNamespace="http://schemas.microsoft.com/office/2006/metadata/properties" ma:root="true" ma:fieldsID="1597da5c29ad3b8be1244f65582a3ae0" ns1:_="" ns2:_="" ns3:_="">
    <xsd:import namespace="http://schemas.microsoft.com/sharepoint/v3"/>
    <xsd:import namespace="82d8308b-1ccd-4e86-88db-ce04f268e70f"/>
    <xsd:import namespace="fe09a253-875f-4015-b6e7-382cc2db25a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d8308b-1ccd-4e86-88db-ce04f268e7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b0fa5b73-c91b-4169-bfc8-b85bc92a64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09a253-875f-4015-b6e7-382cc2db25a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daa09d00-3d03-4c9e-989b-6818d0805ff9}" ma:internalName="TaxCatchAll" ma:showField="CatchAllData" ma:web="fe09a253-875f-4015-b6e7-382cc2db2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82d8308b-1ccd-4e86-88db-ce04f268e70f">
      <Terms xmlns="http://schemas.microsoft.com/office/infopath/2007/PartnerControls"/>
    </lcf76f155ced4ddcb4097134ff3c332f>
    <TaxCatchAll xmlns="fe09a253-875f-4015-b6e7-382cc2db25a9" xsi:nil="true"/>
    <SharedWithUsers xmlns="fe09a253-875f-4015-b6e7-382cc2db25a9">
      <UserInfo>
        <DisplayName/>
        <AccountId xsi:nil="true"/>
        <AccountType/>
      </UserInfo>
    </SharedWithUsers>
  </documentManagement>
</p:properties>
</file>

<file path=customXml/itemProps1.xml><?xml version="1.0" encoding="utf-8"?>
<ds:datastoreItem xmlns:ds="http://schemas.openxmlformats.org/officeDocument/2006/customXml" ds:itemID="{4092ABBA-D413-46C4-9FAF-AAA998271782}"/>
</file>

<file path=customXml/itemProps2.xml><?xml version="1.0" encoding="utf-8"?>
<ds:datastoreItem xmlns:ds="http://schemas.openxmlformats.org/officeDocument/2006/customXml" ds:itemID="{B7617412-3801-4919-8196-CE07807FAFED}">
  <ds:schemaRefs>
    <ds:schemaRef ds:uri="http://schemas.microsoft.com/sharepoint/v3/contenttype/forms"/>
  </ds:schemaRefs>
</ds:datastoreItem>
</file>

<file path=customXml/itemProps3.xml><?xml version="1.0" encoding="utf-8"?>
<ds:datastoreItem xmlns:ds="http://schemas.openxmlformats.org/officeDocument/2006/customXml" ds:itemID="{4B1AEFBD-2EDE-4751-BA1C-F93B7813C648}">
  <ds:schemaRefs>
    <ds:schemaRef ds:uri="http://schemas.openxmlformats.org/officeDocument/2006/bibliography"/>
  </ds:schemaRefs>
</ds:datastoreItem>
</file>

<file path=customXml/itemProps4.xml><?xml version="1.0" encoding="utf-8"?>
<ds:datastoreItem xmlns:ds="http://schemas.openxmlformats.org/officeDocument/2006/customXml" ds:itemID="{66B62BF5-023F-4C20-82E5-AA443D95C7FA}">
  <ds:schemaRefs>
    <ds:schemaRef ds:uri="http://schemas.microsoft.com/office/2006/metadata/properties"/>
    <ds:schemaRef ds:uri="http://schemas.microsoft.com/office/infopath/2007/PartnerControls"/>
    <ds:schemaRef ds:uri="9d7e38d7-d195-4b89-bc04-88465d93a01f"/>
    <ds:schemaRef ds:uri="18fbf9b9-a89a-45fc-baed-dd7ef1635e6c"/>
  </ds:schemaRefs>
</ds:datastoreItem>
</file>

<file path=docProps/app.xml><?xml version="1.0" encoding="utf-8"?>
<Properties xmlns="http://schemas.openxmlformats.org/officeDocument/2006/extended-properties" xmlns:vt="http://schemas.openxmlformats.org/officeDocument/2006/docPropsVTypes">
  <Template>WatermarkTemplate</Template>
  <TotalTime>1</TotalTime>
  <Pages>12</Pages>
  <Words>2384</Words>
  <Characters>13594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SSE</Company>
  <LinksUpToDate>false</LinksUpToDate>
  <CharactersWithSpaces>15947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Networks Quality Assurance Team</dc:creator>
  <cp:keywords/>
  <cp:lastModifiedBy>McLaren, John</cp:lastModifiedBy>
  <cp:revision>3</cp:revision>
  <cp:lastPrinted>2024-02-14T08:08:00Z</cp:lastPrinted>
  <dcterms:created xsi:type="dcterms:W3CDTF">2025-04-04T07:49:00Z</dcterms:created>
  <dcterms:modified xsi:type="dcterms:W3CDTF">2025-04-04T07:49:00Z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0x010100C525707E204BC340BF88FF0D7A5C2424</vt:lpwstr>
  </property>
  <property fmtid="{D5CDD505-2E9C-101B-9397-08002B2CF9AE}" pid="3" name="Order">
    <vt:r8>3600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ClassificationWatermarkShapeIds">
    <vt:lpwstr>25b8f975,2c8993b,1a12ccbc</vt:lpwstr>
  </property>
  <property fmtid="{D5CDD505-2E9C-101B-9397-08002B2CF9AE}" pid="12" name="ClassificationWatermarkFontProps">
    <vt:lpwstr>#dcdcdc,1,Calibri</vt:lpwstr>
  </property>
  <property fmtid="{D5CDD505-2E9C-101B-9397-08002B2CF9AE}" pid="13" name="ClassificationWatermarkText">
    <vt:lpwstr>Confidential</vt:lpwstr>
  </property>
  <property fmtid="{D5CDD505-2E9C-101B-9397-08002B2CF9AE}" pid="14" name="MSIP_Label_9a1593e3-eb40-4b63-9198-a6ec3e998e52_Enabled">
    <vt:lpwstr>true</vt:lpwstr>
  </property>
  <property fmtid="{D5CDD505-2E9C-101B-9397-08002B2CF9AE}" pid="15" name="MSIP_Label_9a1593e3-eb40-4b63-9198-a6ec3e998e52_SetDate">
    <vt:lpwstr>2025-03-03T08:48:58Z</vt:lpwstr>
  </property>
  <property fmtid="{D5CDD505-2E9C-101B-9397-08002B2CF9AE}" pid="16" name="MSIP_Label_9a1593e3-eb40-4b63-9198-a6ec3e998e52_Method">
    <vt:lpwstr>Privileged</vt:lpwstr>
  </property>
  <property fmtid="{D5CDD505-2E9C-101B-9397-08002B2CF9AE}" pid="17" name="MSIP_Label_9a1593e3-eb40-4b63-9198-a6ec3e998e52_Name">
    <vt:lpwstr>9a1593e3-eb40-4b63-9198-a6ec3e998e52</vt:lpwstr>
  </property>
  <property fmtid="{D5CDD505-2E9C-101B-9397-08002B2CF9AE}" pid="18" name="MSIP_Label_9a1593e3-eb40-4b63-9198-a6ec3e998e52_SiteId">
    <vt:lpwstr>953b0f83-1ce6-45c3-82c9-1d847e372339</vt:lpwstr>
  </property>
  <property fmtid="{D5CDD505-2E9C-101B-9397-08002B2CF9AE}" pid="19" name="MSIP_Label_9a1593e3-eb40-4b63-9198-a6ec3e998e52_ActionId">
    <vt:lpwstr>2349d453-39c5-4874-8266-b72e11659b5e</vt:lpwstr>
  </property>
  <property fmtid="{D5CDD505-2E9C-101B-9397-08002B2CF9AE}" pid="20" name="MSIP_Label_9a1593e3-eb40-4b63-9198-a6ec3e998e52_ContentBits">
    <vt:lpwstr>4</vt:lpwstr>
  </property>
  <property fmtid="{D5CDD505-2E9C-101B-9397-08002B2CF9AE}" pid="21" name="MSIP_Label_9a1593e3-eb40-4b63-9198-a6ec3e998e52_Tag">
    <vt:lpwstr>10, 0, 1, 1</vt:lpwstr>
  </property>
</Properties>
</file>